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81" w:rsidRPr="002A309F" w:rsidRDefault="00600D64" w:rsidP="005C0D66">
      <w:pPr>
        <w:pStyle w:val="Heading1"/>
        <w:spacing w:before="77"/>
        <w:ind w:left="0"/>
        <w:jc w:val="center"/>
        <w:rPr>
          <w:rFonts w:asciiTheme="minorHAnsi" w:hAnsiTheme="minorHAnsi" w:cstheme="minorHAnsi"/>
        </w:rPr>
      </w:pPr>
      <w:r w:rsidRPr="002A309F">
        <w:rPr>
          <w:rFonts w:asciiTheme="minorHAnsi" w:hAnsiTheme="minorHAnsi" w:cstheme="minorHAnsi"/>
        </w:rPr>
        <w:t>“TODAY SHOW’S MEGA CASH GIVEAWAY” PROMOTION</w:t>
      </w:r>
    </w:p>
    <w:p w:rsidR="00126881" w:rsidRPr="002A309F" w:rsidRDefault="00126881">
      <w:pPr>
        <w:pStyle w:val="BodyText"/>
        <w:rPr>
          <w:rFonts w:asciiTheme="minorHAnsi" w:hAnsiTheme="minorHAnsi" w:cstheme="minorHAnsi"/>
          <w:b/>
          <w:sz w:val="22"/>
        </w:rPr>
      </w:pPr>
    </w:p>
    <w:p w:rsidR="00126881" w:rsidRPr="002A309F" w:rsidRDefault="00600D64">
      <w:pPr>
        <w:ind w:left="840"/>
        <w:rPr>
          <w:rFonts w:asciiTheme="minorHAnsi" w:hAnsiTheme="minorHAnsi" w:cstheme="minorHAnsi"/>
          <w:b/>
          <w:sz w:val="24"/>
        </w:rPr>
      </w:pPr>
      <w:r w:rsidRPr="002A309F">
        <w:rPr>
          <w:rFonts w:asciiTheme="minorHAnsi" w:hAnsiTheme="minorHAnsi" w:cstheme="minorHAnsi"/>
          <w:b/>
          <w:sz w:val="24"/>
          <w:u w:val="thick"/>
        </w:rPr>
        <w:t>TERMS AND CONDITIONS</w:t>
      </w:r>
    </w:p>
    <w:p w:rsidR="00126881" w:rsidRPr="002A309F" w:rsidRDefault="00126881">
      <w:pPr>
        <w:pStyle w:val="BodyText"/>
        <w:rPr>
          <w:rFonts w:asciiTheme="minorHAnsi" w:hAnsiTheme="minorHAnsi" w:cstheme="minorHAnsi"/>
          <w:b/>
          <w:sz w:val="16"/>
        </w:rPr>
      </w:pPr>
    </w:p>
    <w:p w:rsidR="00126881" w:rsidRPr="002A309F" w:rsidRDefault="00600D64">
      <w:pPr>
        <w:spacing w:before="92"/>
        <w:ind w:left="840"/>
        <w:rPr>
          <w:rFonts w:asciiTheme="minorHAnsi" w:hAnsiTheme="minorHAnsi" w:cstheme="minorHAnsi"/>
          <w:b/>
          <w:sz w:val="24"/>
        </w:rPr>
      </w:pPr>
      <w:r w:rsidRPr="002A309F">
        <w:rPr>
          <w:rFonts w:asciiTheme="minorHAnsi" w:hAnsiTheme="minorHAnsi" w:cstheme="minorHAnsi"/>
          <w:b/>
          <w:sz w:val="24"/>
        </w:rPr>
        <w:t>PARTICIPATION</w:t>
      </w:r>
    </w:p>
    <w:p w:rsidR="00126881" w:rsidRPr="002A309F" w:rsidRDefault="00126881">
      <w:pPr>
        <w:pStyle w:val="BodyText"/>
        <w:rPr>
          <w:rFonts w:asciiTheme="minorHAnsi" w:hAnsiTheme="minorHAnsi" w:cstheme="minorHAnsi"/>
          <w:b/>
        </w:rPr>
      </w:pPr>
    </w:p>
    <w:p w:rsidR="00126881" w:rsidRPr="002A309F" w:rsidRDefault="00600D64">
      <w:pPr>
        <w:pStyle w:val="ListParagraph"/>
        <w:numPr>
          <w:ilvl w:val="0"/>
          <w:numId w:val="1"/>
        </w:numPr>
        <w:tabs>
          <w:tab w:val="left" w:pos="840"/>
        </w:tabs>
        <w:ind w:right="2042"/>
        <w:jc w:val="both"/>
        <w:rPr>
          <w:rFonts w:asciiTheme="minorHAnsi" w:hAnsiTheme="minorHAnsi" w:cstheme="minorHAnsi"/>
          <w:sz w:val="24"/>
        </w:rPr>
      </w:pPr>
      <w:r w:rsidRPr="002A309F">
        <w:rPr>
          <w:rFonts w:asciiTheme="minorHAnsi" w:hAnsiTheme="minorHAnsi" w:cstheme="minorHAnsi"/>
          <w:sz w:val="24"/>
        </w:rPr>
        <w:t>Information on how to enter and the prize(s) form part of these Terms and Conditions. Participation in this promotion is deemed acceptance of these Terms and Conditions.</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832"/>
        <w:jc w:val="left"/>
        <w:rPr>
          <w:rFonts w:asciiTheme="minorHAnsi" w:hAnsiTheme="minorHAnsi" w:cstheme="minorHAnsi"/>
          <w:sz w:val="24"/>
        </w:rPr>
      </w:pPr>
      <w:r w:rsidRPr="002A309F">
        <w:rPr>
          <w:rFonts w:asciiTheme="minorHAnsi" w:hAnsiTheme="minorHAnsi" w:cstheme="minorHAnsi"/>
          <w:sz w:val="24"/>
        </w:rPr>
        <w:t>Entry is only open to Australian residents. 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w:t>
      </w:r>
      <w:r w:rsidRPr="002A309F">
        <w:rPr>
          <w:rFonts w:asciiTheme="minorHAnsi" w:hAnsiTheme="minorHAnsi" w:cstheme="minorHAnsi"/>
          <w:spacing w:val="-19"/>
          <w:sz w:val="24"/>
        </w:rPr>
        <w:t xml:space="preserve"> </w:t>
      </w:r>
      <w:r w:rsidRPr="002A309F">
        <w:rPr>
          <w:rFonts w:asciiTheme="minorHAnsi" w:hAnsiTheme="minorHAnsi" w:cstheme="minorHAnsi"/>
          <w:sz w:val="24"/>
        </w:rPr>
        <w:t>promotion.</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15"/>
        <w:jc w:val="left"/>
        <w:rPr>
          <w:rFonts w:asciiTheme="minorHAnsi" w:hAnsiTheme="minorHAnsi" w:cstheme="minorHAnsi"/>
          <w:b/>
          <w:sz w:val="24"/>
        </w:rPr>
      </w:pPr>
      <w:r w:rsidRPr="002A309F">
        <w:rPr>
          <w:rFonts w:asciiTheme="minorHAnsi" w:hAnsiTheme="minorHAnsi" w:cstheme="minorHAnsi"/>
          <w:sz w:val="24"/>
        </w:rPr>
        <w:t>Employees (and their immediate families) of the Promoter and agencies associated with this promotion are ineligible to enter. Immediate family means any of the following: spouse, ex-spouse, de-facto spouse, child or step-child (whether natural or by adoption), parent, step-parent, grandparent, step- grandparent, uncle, aunt, niece, nephew, brother, sister, step-brother, step- sister or 1</w:t>
      </w:r>
      <w:r w:rsidRPr="002A309F">
        <w:rPr>
          <w:rFonts w:asciiTheme="minorHAnsi" w:hAnsiTheme="minorHAnsi" w:cstheme="minorHAnsi"/>
          <w:position w:val="7"/>
          <w:sz w:val="14"/>
        </w:rPr>
        <w:t xml:space="preserve">st </w:t>
      </w:r>
      <w:r w:rsidRPr="002A309F">
        <w:rPr>
          <w:rFonts w:asciiTheme="minorHAnsi" w:hAnsiTheme="minorHAnsi" w:cstheme="minorHAnsi"/>
          <w:sz w:val="24"/>
        </w:rPr>
        <w:t xml:space="preserve">cousin. </w:t>
      </w:r>
      <w:r w:rsidRPr="002A309F">
        <w:rPr>
          <w:rFonts w:asciiTheme="minorHAnsi" w:hAnsiTheme="minorHAnsi" w:cstheme="minorHAnsi"/>
          <w:b/>
          <w:sz w:val="24"/>
        </w:rPr>
        <w:t>Entrants who have won a prize in any “Today Show Mega Cash”</w:t>
      </w:r>
      <w:r w:rsidR="002A309F">
        <w:rPr>
          <w:rFonts w:asciiTheme="minorHAnsi" w:hAnsiTheme="minorHAnsi" w:cstheme="minorHAnsi"/>
          <w:b/>
          <w:sz w:val="24"/>
        </w:rPr>
        <w:t>, “Today Show Mega Cash-a-Roo”</w:t>
      </w:r>
      <w:r w:rsidRPr="002A309F">
        <w:rPr>
          <w:rFonts w:asciiTheme="minorHAnsi" w:hAnsiTheme="minorHAnsi" w:cstheme="minorHAnsi"/>
          <w:b/>
          <w:sz w:val="24"/>
        </w:rPr>
        <w:t xml:space="preserve"> or “Today Show Block Of Cash” promotion conducted by the Promoter in the previous 12 months are also ineligible to</w:t>
      </w:r>
      <w:r w:rsidRPr="002A309F">
        <w:rPr>
          <w:rFonts w:asciiTheme="minorHAnsi" w:hAnsiTheme="minorHAnsi" w:cstheme="minorHAnsi"/>
          <w:b/>
          <w:spacing w:val="-15"/>
          <w:sz w:val="24"/>
        </w:rPr>
        <w:t xml:space="preserve"> </w:t>
      </w:r>
      <w:r w:rsidRPr="002A309F">
        <w:rPr>
          <w:rFonts w:asciiTheme="minorHAnsi" w:hAnsiTheme="minorHAnsi" w:cstheme="minorHAnsi"/>
          <w:b/>
          <w:sz w:val="24"/>
        </w:rPr>
        <w:t>enter.</w:t>
      </w:r>
    </w:p>
    <w:p w:rsidR="00126881" w:rsidRPr="002A309F" w:rsidRDefault="00126881">
      <w:pPr>
        <w:pStyle w:val="BodyText"/>
        <w:rPr>
          <w:rFonts w:asciiTheme="minorHAnsi" w:hAnsiTheme="minorHAnsi" w:cstheme="minorHAnsi"/>
          <w:b/>
        </w:rPr>
      </w:pPr>
    </w:p>
    <w:p w:rsidR="00126881" w:rsidRPr="002A309F" w:rsidRDefault="00600D64">
      <w:pPr>
        <w:pStyle w:val="Heading1"/>
        <w:spacing w:before="1"/>
        <w:ind w:right="1567"/>
        <w:rPr>
          <w:rFonts w:asciiTheme="minorHAnsi" w:hAnsiTheme="minorHAnsi" w:cstheme="minorHAnsi"/>
        </w:rPr>
      </w:pPr>
      <w:r w:rsidRPr="002A309F">
        <w:rPr>
          <w:rFonts w:asciiTheme="minorHAnsi" w:hAnsiTheme="minorHAnsi" w:cstheme="minorHAnsi"/>
        </w:rPr>
        <w:t>All time and dates are times and dates in Sydney</w:t>
      </w:r>
      <w:r w:rsidR="006A6898">
        <w:rPr>
          <w:rFonts w:asciiTheme="minorHAnsi" w:hAnsiTheme="minorHAnsi" w:cstheme="minorHAnsi"/>
        </w:rPr>
        <w:t xml:space="preserve"> NSW</w:t>
      </w:r>
      <w:r w:rsidRPr="002A309F">
        <w:rPr>
          <w:rFonts w:asciiTheme="minorHAnsi" w:hAnsiTheme="minorHAnsi" w:cstheme="minorHAnsi"/>
        </w:rPr>
        <w:t>, which may be AEST or AEDT depending on the date.</w:t>
      </w:r>
    </w:p>
    <w:p w:rsidR="00126881" w:rsidRPr="002A309F" w:rsidRDefault="00126881">
      <w:pPr>
        <w:pStyle w:val="BodyText"/>
        <w:spacing w:before="11"/>
        <w:rPr>
          <w:rFonts w:asciiTheme="minorHAnsi" w:hAnsiTheme="minorHAnsi" w:cstheme="minorHAnsi"/>
          <w:b/>
          <w:sz w:val="23"/>
        </w:rPr>
      </w:pPr>
    </w:p>
    <w:p w:rsidR="00126881" w:rsidRPr="002A309F" w:rsidRDefault="00600D64">
      <w:pPr>
        <w:ind w:left="840"/>
        <w:rPr>
          <w:rFonts w:asciiTheme="minorHAnsi" w:hAnsiTheme="minorHAnsi" w:cstheme="minorHAnsi"/>
          <w:b/>
          <w:sz w:val="24"/>
        </w:rPr>
      </w:pPr>
      <w:r w:rsidRPr="002A309F">
        <w:rPr>
          <w:rFonts w:asciiTheme="minorHAnsi" w:hAnsiTheme="minorHAnsi" w:cstheme="minorHAnsi"/>
          <w:b/>
          <w:sz w:val="24"/>
        </w:rPr>
        <w:t>HOW TO ENTER</w:t>
      </w:r>
    </w:p>
    <w:p w:rsidR="00126881" w:rsidRPr="002A309F" w:rsidRDefault="00126881">
      <w:pPr>
        <w:pStyle w:val="BodyText"/>
        <w:rPr>
          <w:rFonts w:asciiTheme="minorHAnsi" w:hAnsiTheme="minorHAnsi" w:cstheme="minorHAnsi"/>
          <w:b/>
        </w:rPr>
      </w:pPr>
    </w:p>
    <w:p w:rsidR="00126881" w:rsidRPr="002A309F" w:rsidRDefault="00600D64">
      <w:pPr>
        <w:pStyle w:val="ListParagraph"/>
        <w:numPr>
          <w:ilvl w:val="0"/>
          <w:numId w:val="1"/>
        </w:numPr>
        <w:tabs>
          <w:tab w:val="left" w:pos="839"/>
          <w:tab w:val="left" w:pos="840"/>
        </w:tabs>
        <w:ind w:right="1794"/>
        <w:jc w:val="left"/>
        <w:rPr>
          <w:rFonts w:asciiTheme="minorHAnsi" w:hAnsiTheme="minorHAnsi" w:cstheme="minorHAnsi"/>
          <w:sz w:val="24"/>
        </w:rPr>
      </w:pPr>
      <w:r w:rsidRPr="002A309F">
        <w:rPr>
          <w:rFonts w:asciiTheme="minorHAnsi" w:hAnsiTheme="minorHAnsi" w:cstheme="minorHAnsi"/>
          <w:sz w:val="24"/>
        </w:rPr>
        <w:t xml:space="preserve">Promotion commences </w:t>
      </w:r>
      <w:r w:rsidR="005972E3">
        <w:rPr>
          <w:rFonts w:asciiTheme="minorHAnsi" w:hAnsiTheme="minorHAnsi" w:cstheme="minorHAnsi"/>
          <w:sz w:val="24"/>
        </w:rPr>
        <w:t>05</w:t>
      </w:r>
      <w:r w:rsidRPr="002A309F">
        <w:rPr>
          <w:rFonts w:asciiTheme="minorHAnsi" w:hAnsiTheme="minorHAnsi" w:cstheme="minorHAnsi"/>
          <w:sz w:val="24"/>
        </w:rPr>
        <w:t>:</w:t>
      </w:r>
      <w:r w:rsidR="005972E3">
        <w:rPr>
          <w:rFonts w:asciiTheme="minorHAnsi" w:hAnsiTheme="minorHAnsi" w:cstheme="minorHAnsi"/>
          <w:sz w:val="24"/>
        </w:rPr>
        <w:t>30</w:t>
      </w:r>
      <w:r w:rsidRPr="002A309F">
        <w:rPr>
          <w:rFonts w:asciiTheme="minorHAnsi" w:hAnsiTheme="minorHAnsi" w:cstheme="minorHAnsi"/>
          <w:sz w:val="24"/>
        </w:rPr>
        <w:t xml:space="preserve">am AEDT </w:t>
      </w:r>
      <w:r w:rsidR="005972E3">
        <w:rPr>
          <w:rFonts w:asciiTheme="minorHAnsi" w:hAnsiTheme="minorHAnsi" w:cstheme="minorHAnsi"/>
          <w:sz w:val="24"/>
        </w:rPr>
        <w:t>3</w:t>
      </w:r>
      <w:r w:rsidR="002A309F" w:rsidRPr="002A309F">
        <w:rPr>
          <w:rFonts w:asciiTheme="minorHAnsi" w:hAnsiTheme="minorHAnsi" w:cstheme="minorHAnsi"/>
          <w:sz w:val="24"/>
        </w:rPr>
        <w:t>1</w:t>
      </w:r>
      <w:r w:rsidRPr="002A309F">
        <w:rPr>
          <w:rFonts w:asciiTheme="minorHAnsi" w:hAnsiTheme="minorHAnsi" w:cstheme="minorHAnsi"/>
          <w:sz w:val="24"/>
        </w:rPr>
        <w:t>/12/</w:t>
      </w:r>
      <w:r w:rsidR="002A309F" w:rsidRPr="002A309F">
        <w:rPr>
          <w:rFonts w:asciiTheme="minorHAnsi" w:hAnsiTheme="minorHAnsi" w:cstheme="minorHAnsi"/>
          <w:sz w:val="24"/>
        </w:rPr>
        <w:t>18</w:t>
      </w:r>
      <w:r w:rsidRPr="002A309F">
        <w:rPr>
          <w:rFonts w:asciiTheme="minorHAnsi" w:hAnsiTheme="minorHAnsi" w:cstheme="minorHAnsi"/>
          <w:sz w:val="24"/>
        </w:rPr>
        <w:t xml:space="preserve"> and closes 11:59pm AE</w:t>
      </w:r>
      <w:r w:rsidR="006A6898">
        <w:rPr>
          <w:rFonts w:asciiTheme="minorHAnsi" w:hAnsiTheme="minorHAnsi" w:cstheme="minorHAnsi"/>
          <w:sz w:val="24"/>
        </w:rPr>
        <w:t>D</w:t>
      </w:r>
      <w:r w:rsidRPr="002A309F">
        <w:rPr>
          <w:rFonts w:asciiTheme="minorHAnsi" w:hAnsiTheme="minorHAnsi" w:cstheme="minorHAnsi"/>
          <w:sz w:val="24"/>
        </w:rPr>
        <w:t>T 2</w:t>
      </w:r>
      <w:r w:rsidR="002A309F" w:rsidRPr="002A309F">
        <w:rPr>
          <w:rFonts w:asciiTheme="minorHAnsi" w:hAnsiTheme="minorHAnsi" w:cstheme="minorHAnsi"/>
          <w:sz w:val="24"/>
        </w:rPr>
        <w:t>8</w:t>
      </w:r>
      <w:r w:rsidRPr="002A309F">
        <w:rPr>
          <w:rFonts w:asciiTheme="minorHAnsi" w:hAnsiTheme="minorHAnsi" w:cstheme="minorHAnsi"/>
          <w:sz w:val="24"/>
        </w:rPr>
        <w:t>/</w:t>
      </w:r>
      <w:r w:rsidR="002A309F" w:rsidRPr="002A309F">
        <w:rPr>
          <w:rFonts w:asciiTheme="minorHAnsi" w:hAnsiTheme="minorHAnsi" w:cstheme="minorHAnsi"/>
          <w:sz w:val="24"/>
        </w:rPr>
        <w:t>03</w:t>
      </w:r>
      <w:r w:rsidRPr="002A309F">
        <w:rPr>
          <w:rFonts w:asciiTheme="minorHAnsi" w:hAnsiTheme="minorHAnsi" w:cstheme="minorHAnsi"/>
          <w:sz w:val="24"/>
        </w:rPr>
        <w:t>/1</w:t>
      </w:r>
      <w:r w:rsidR="002A309F" w:rsidRPr="002A309F">
        <w:rPr>
          <w:rFonts w:asciiTheme="minorHAnsi" w:hAnsiTheme="minorHAnsi" w:cstheme="minorHAnsi"/>
          <w:sz w:val="24"/>
        </w:rPr>
        <w:t>9</w:t>
      </w:r>
      <w:r w:rsidRPr="002A309F">
        <w:rPr>
          <w:rFonts w:asciiTheme="minorHAnsi" w:hAnsiTheme="minorHAnsi" w:cstheme="minorHAnsi"/>
          <w:sz w:val="24"/>
        </w:rPr>
        <w:t xml:space="preserve"> (“Promotional</w:t>
      </w:r>
      <w:r w:rsidRPr="002A309F">
        <w:rPr>
          <w:rFonts w:asciiTheme="minorHAnsi" w:hAnsiTheme="minorHAnsi" w:cstheme="minorHAnsi"/>
          <w:spacing w:val="-3"/>
          <w:sz w:val="24"/>
        </w:rPr>
        <w:t xml:space="preserve"> </w:t>
      </w:r>
      <w:r w:rsidRPr="002A309F">
        <w:rPr>
          <w:rFonts w:asciiTheme="minorHAnsi" w:hAnsiTheme="minorHAnsi" w:cstheme="minorHAnsi"/>
          <w:sz w:val="24"/>
        </w:rPr>
        <w:t>Period”).</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738"/>
        <w:jc w:val="left"/>
        <w:rPr>
          <w:rFonts w:asciiTheme="minorHAnsi" w:hAnsiTheme="minorHAnsi" w:cstheme="minorHAnsi"/>
          <w:sz w:val="24"/>
          <w:szCs w:val="24"/>
        </w:rPr>
      </w:pPr>
      <w:r w:rsidRPr="002A309F">
        <w:rPr>
          <w:rFonts w:asciiTheme="minorHAnsi" w:hAnsiTheme="minorHAnsi" w:cstheme="minorHAnsi"/>
          <w:sz w:val="24"/>
        </w:rPr>
        <w:t xml:space="preserve">To be eligible to enter, entrants must register their participation in the promotion during the Promotional Period. </w:t>
      </w:r>
      <w:r w:rsidRPr="002A309F">
        <w:rPr>
          <w:rFonts w:asciiTheme="minorHAnsi" w:hAnsiTheme="minorHAnsi" w:cstheme="minorHAnsi"/>
          <w:sz w:val="24"/>
          <w:szCs w:val="24"/>
        </w:rPr>
        <w:t>Participation can be registered</w:t>
      </w:r>
      <w:r w:rsidRPr="002A309F">
        <w:rPr>
          <w:rFonts w:asciiTheme="minorHAnsi" w:hAnsiTheme="minorHAnsi" w:cstheme="minorHAnsi"/>
          <w:spacing w:val="-36"/>
          <w:sz w:val="24"/>
          <w:szCs w:val="24"/>
        </w:rPr>
        <w:t xml:space="preserve"> </w:t>
      </w:r>
      <w:r w:rsidRPr="002A309F">
        <w:rPr>
          <w:rFonts w:asciiTheme="minorHAnsi" w:hAnsiTheme="minorHAnsi" w:cstheme="minorHAnsi"/>
          <w:sz w:val="24"/>
          <w:szCs w:val="24"/>
        </w:rPr>
        <w:t>via:</w:t>
      </w:r>
    </w:p>
    <w:p w:rsidR="00126881" w:rsidRPr="002A309F" w:rsidRDefault="00126881">
      <w:pPr>
        <w:pStyle w:val="BodyText"/>
        <w:rPr>
          <w:rFonts w:asciiTheme="minorHAnsi" w:hAnsiTheme="minorHAnsi" w:cstheme="minorHAnsi"/>
        </w:rPr>
      </w:pPr>
    </w:p>
    <w:p w:rsidR="00126881" w:rsidRPr="002A309F" w:rsidRDefault="00600D64" w:rsidP="0077188B">
      <w:pPr>
        <w:pStyle w:val="ListParagraph"/>
        <w:numPr>
          <w:ilvl w:val="1"/>
          <w:numId w:val="1"/>
        </w:numPr>
        <w:ind w:left="1843" w:right="1654"/>
        <w:rPr>
          <w:rFonts w:asciiTheme="minorHAnsi" w:hAnsiTheme="minorHAnsi" w:cstheme="minorHAnsi"/>
          <w:sz w:val="24"/>
          <w:szCs w:val="24"/>
        </w:rPr>
      </w:pPr>
      <w:r w:rsidRPr="002A309F">
        <w:rPr>
          <w:rFonts w:asciiTheme="minorHAnsi" w:hAnsiTheme="minorHAnsi" w:cstheme="minorHAnsi"/>
          <w:sz w:val="24"/>
          <w:szCs w:val="24"/>
        </w:rPr>
        <w:t>1-90 Call: Entrants can call and register their full name, full address</w:t>
      </w:r>
      <w:r w:rsidR="005365E2">
        <w:rPr>
          <w:rFonts w:asciiTheme="minorHAnsi" w:hAnsiTheme="minorHAnsi" w:cstheme="minorHAnsi"/>
          <w:sz w:val="24"/>
          <w:szCs w:val="24"/>
        </w:rPr>
        <w:t xml:space="preserve"> including suburb state and postcode</w:t>
      </w:r>
      <w:r w:rsidRPr="002A309F">
        <w:rPr>
          <w:rFonts w:asciiTheme="minorHAnsi" w:hAnsiTheme="minorHAnsi" w:cstheme="minorHAnsi"/>
          <w:sz w:val="24"/>
          <w:szCs w:val="24"/>
        </w:rPr>
        <w:t xml:space="preserve">, code word and a telephone number they will be able to be contacted on during the time stipulated in Table A to 1902 555 901. 1-90 entry cost per call is </w:t>
      </w:r>
      <w:r w:rsidR="002A309F" w:rsidRPr="002A309F">
        <w:rPr>
          <w:rFonts w:asciiTheme="minorHAnsi" w:hAnsiTheme="minorHAnsi" w:cstheme="minorHAnsi"/>
          <w:sz w:val="24"/>
          <w:szCs w:val="24"/>
        </w:rPr>
        <w:t>$0.</w:t>
      </w:r>
      <w:r w:rsidRPr="002A309F">
        <w:rPr>
          <w:rFonts w:asciiTheme="minorHAnsi" w:hAnsiTheme="minorHAnsi" w:cstheme="minorHAnsi"/>
          <w:sz w:val="24"/>
          <w:szCs w:val="24"/>
        </w:rPr>
        <w:t>55 including GST. Calls from mobiles may attract a higher rate. 1-90 service provider is</w:t>
      </w:r>
      <w:r w:rsidRPr="002A309F">
        <w:rPr>
          <w:rFonts w:asciiTheme="minorHAnsi" w:hAnsiTheme="minorHAnsi" w:cstheme="minorHAnsi"/>
          <w:spacing w:val="-2"/>
          <w:sz w:val="24"/>
          <w:szCs w:val="24"/>
        </w:rPr>
        <w:t xml:space="preserve"> </w:t>
      </w:r>
      <w:r w:rsidRPr="002A309F">
        <w:rPr>
          <w:rFonts w:asciiTheme="minorHAnsi" w:hAnsiTheme="minorHAnsi" w:cstheme="minorHAnsi"/>
          <w:sz w:val="24"/>
          <w:szCs w:val="24"/>
        </w:rPr>
        <w:t>Mercury</w:t>
      </w:r>
      <w:r w:rsidR="002A309F" w:rsidRPr="002A309F">
        <w:rPr>
          <w:rFonts w:asciiTheme="minorHAnsi" w:hAnsiTheme="minorHAnsi" w:cstheme="minorHAnsi"/>
          <w:sz w:val="24"/>
          <w:szCs w:val="24"/>
        </w:rPr>
        <w:t xml:space="preserve"> Mobility Pty Ltd</w:t>
      </w:r>
      <w:r w:rsidRPr="002A309F">
        <w:rPr>
          <w:rFonts w:asciiTheme="minorHAnsi" w:hAnsiTheme="minorHAnsi" w:cstheme="minorHAnsi"/>
          <w:sz w:val="24"/>
          <w:szCs w:val="24"/>
        </w:rPr>
        <w:t>.</w:t>
      </w:r>
      <w:r w:rsidR="001D6115">
        <w:rPr>
          <w:rFonts w:asciiTheme="minorHAnsi" w:hAnsiTheme="minorHAnsi" w:cstheme="minorHAnsi"/>
          <w:sz w:val="24"/>
          <w:szCs w:val="24"/>
        </w:rPr>
        <w:t xml:space="preserve"> </w:t>
      </w:r>
    </w:p>
    <w:p w:rsidR="00126881" w:rsidRPr="002A309F" w:rsidRDefault="00126881" w:rsidP="0077188B">
      <w:pPr>
        <w:pStyle w:val="BodyText"/>
        <w:ind w:left="1843"/>
        <w:rPr>
          <w:rFonts w:asciiTheme="minorHAnsi" w:hAnsiTheme="minorHAnsi" w:cstheme="minorHAnsi"/>
        </w:rPr>
      </w:pPr>
    </w:p>
    <w:p w:rsidR="00126881" w:rsidRPr="002A309F" w:rsidRDefault="00600D64" w:rsidP="0077188B">
      <w:pPr>
        <w:pStyle w:val="ListParagraph"/>
        <w:numPr>
          <w:ilvl w:val="1"/>
          <w:numId w:val="1"/>
        </w:numPr>
        <w:spacing w:before="1"/>
        <w:ind w:left="1843" w:right="1655"/>
        <w:rPr>
          <w:rFonts w:asciiTheme="minorHAnsi" w:hAnsiTheme="minorHAnsi" w:cstheme="minorHAnsi"/>
          <w:sz w:val="24"/>
          <w:szCs w:val="24"/>
        </w:rPr>
      </w:pPr>
      <w:r w:rsidRPr="002A309F">
        <w:rPr>
          <w:rFonts w:asciiTheme="minorHAnsi" w:hAnsiTheme="minorHAnsi" w:cstheme="minorHAnsi"/>
          <w:sz w:val="24"/>
          <w:szCs w:val="24"/>
        </w:rPr>
        <w:t xml:space="preserve">SMS: Entrants can text their full name, code word and full address </w:t>
      </w:r>
      <w:r w:rsidR="005365E2">
        <w:rPr>
          <w:rFonts w:asciiTheme="minorHAnsi" w:hAnsiTheme="minorHAnsi" w:cstheme="minorHAnsi"/>
          <w:sz w:val="24"/>
          <w:szCs w:val="24"/>
        </w:rPr>
        <w:t xml:space="preserve">including suburb, state and postcode </w:t>
      </w:r>
      <w:r w:rsidRPr="002A309F">
        <w:rPr>
          <w:rFonts w:asciiTheme="minorHAnsi" w:hAnsiTheme="minorHAnsi" w:cstheme="minorHAnsi"/>
          <w:sz w:val="24"/>
          <w:szCs w:val="24"/>
        </w:rPr>
        <w:t>to 199 55 901. Entrants only need to submit a phone number that they can be contacted on if it differs from the mobile phone used to send the SMS to register. SMS entry cost</w:t>
      </w:r>
      <w:r w:rsidRPr="002A309F">
        <w:rPr>
          <w:rFonts w:asciiTheme="minorHAnsi" w:hAnsiTheme="minorHAnsi" w:cstheme="minorHAnsi"/>
          <w:spacing w:val="-8"/>
          <w:sz w:val="24"/>
          <w:szCs w:val="24"/>
        </w:rPr>
        <w:t xml:space="preserve"> </w:t>
      </w:r>
      <w:r w:rsidRPr="002A309F">
        <w:rPr>
          <w:rFonts w:asciiTheme="minorHAnsi" w:hAnsiTheme="minorHAnsi" w:cstheme="minorHAnsi"/>
          <w:sz w:val="24"/>
          <w:szCs w:val="24"/>
        </w:rPr>
        <w:t>per</w:t>
      </w:r>
      <w:r w:rsidR="002A309F" w:rsidRPr="002A309F">
        <w:rPr>
          <w:rFonts w:asciiTheme="minorHAnsi" w:hAnsiTheme="minorHAnsi" w:cstheme="minorHAnsi"/>
          <w:sz w:val="24"/>
          <w:szCs w:val="24"/>
        </w:rPr>
        <w:t xml:space="preserve"> </w:t>
      </w:r>
      <w:r w:rsidRPr="002A309F">
        <w:rPr>
          <w:rFonts w:asciiTheme="minorHAnsi" w:hAnsiTheme="minorHAnsi" w:cstheme="minorHAnsi"/>
          <w:sz w:val="24"/>
          <w:szCs w:val="24"/>
        </w:rPr>
        <w:t xml:space="preserve">message is </w:t>
      </w:r>
      <w:r w:rsidR="002A309F" w:rsidRPr="002A309F">
        <w:rPr>
          <w:rFonts w:asciiTheme="minorHAnsi" w:hAnsiTheme="minorHAnsi" w:cstheme="minorHAnsi"/>
          <w:sz w:val="24"/>
          <w:szCs w:val="24"/>
        </w:rPr>
        <w:t>$0.55</w:t>
      </w:r>
      <w:r w:rsidRPr="002A309F">
        <w:rPr>
          <w:rFonts w:asciiTheme="minorHAnsi" w:hAnsiTheme="minorHAnsi" w:cstheme="minorHAnsi"/>
          <w:sz w:val="24"/>
          <w:szCs w:val="24"/>
        </w:rPr>
        <w:t xml:space="preserve"> including GST. Premium SMS Service Provider is Mercury</w:t>
      </w:r>
      <w:r w:rsidR="002A309F" w:rsidRPr="002A309F">
        <w:rPr>
          <w:rFonts w:asciiTheme="minorHAnsi" w:hAnsiTheme="minorHAnsi" w:cstheme="minorHAnsi"/>
          <w:sz w:val="24"/>
          <w:szCs w:val="24"/>
        </w:rPr>
        <w:t xml:space="preserve"> Mobility Pty Ltd</w:t>
      </w:r>
      <w:r w:rsidRPr="002A309F">
        <w:rPr>
          <w:rFonts w:asciiTheme="minorHAnsi" w:hAnsiTheme="minorHAnsi" w:cstheme="minorHAnsi"/>
          <w:sz w:val="24"/>
          <w:szCs w:val="24"/>
        </w:rPr>
        <w:t xml:space="preserve">. Helpline number 1300 914 815. NOTE: by entering the promotion via SMS an entrant consents to the Promoter </w:t>
      </w:r>
      <w:r w:rsidRPr="002A309F">
        <w:rPr>
          <w:rFonts w:asciiTheme="minorHAnsi" w:hAnsiTheme="minorHAnsi" w:cstheme="minorHAnsi"/>
          <w:sz w:val="24"/>
          <w:szCs w:val="24"/>
        </w:rPr>
        <w:lastRenderedPageBreak/>
        <w:t>using their personal details for the purposes of sending one (1) mobile terminated (MT) reply message which includes a confirmation of their entry in the promotion.</w:t>
      </w:r>
    </w:p>
    <w:p w:rsidR="00126881" w:rsidRPr="002A309F" w:rsidRDefault="00126881" w:rsidP="0077188B">
      <w:pPr>
        <w:pStyle w:val="BodyText"/>
        <w:ind w:left="1843"/>
        <w:rPr>
          <w:rFonts w:asciiTheme="minorHAnsi" w:hAnsiTheme="minorHAnsi" w:cstheme="minorHAnsi"/>
        </w:rPr>
      </w:pPr>
    </w:p>
    <w:p w:rsidR="00126881" w:rsidRDefault="00600D64" w:rsidP="0077188B">
      <w:pPr>
        <w:pStyle w:val="ListParagraph"/>
        <w:numPr>
          <w:ilvl w:val="1"/>
          <w:numId w:val="1"/>
        </w:numPr>
        <w:ind w:left="1843" w:right="1719"/>
        <w:rPr>
          <w:rFonts w:asciiTheme="minorHAnsi" w:hAnsiTheme="minorHAnsi" w:cstheme="minorHAnsi"/>
          <w:sz w:val="24"/>
          <w:szCs w:val="24"/>
        </w:rPr>
      </w:pPr>
      <w:r w:rsidRPr="002A309F">
        <w:rPr>
          <w:rFonts w:asciiTheme="minorHAnsi" w:hAnsiTheme="minorHAnsi" w:cstheme="minorHAnsi"/>
          <w:sz w:val="24"/>
          <w:szCs w:val="24"/>
        </w:rPr>
        <w:t>Smartphone Transaction: Entrants can visit</w:t>
      </w:r>
      <w:r w:rsidRPr="002A309F">
        <w:rPr>
          <w:rFonts w:asciiTheme="minorHAnsi" w:hAnsiTheme="minorHAnsi" w:cstheme="minorHAnsi"/>
          <w:sz w:val="24"/>
          <w:szCs w:val="24"/>
          <w:u w:val="single"/>
        </w:rPr>
        <w:t xml:space="preserve"> enter9.tv/today</w:t>
      </w:r>
      <w:r w:rsidRPr="002A309F">
        <w:rPr>
          <w:rFonts w:asciiTheme="minorHAnsi" w:hAnsiTheme="minorHAnsi" w:cstheme="minorHAnsi"/>
          <w:sz w:val="24"/>
          <w:szCs w:val="24"/>
        </w:rPr>
        <w:t xml:space="preserve"> and click on the Today Show’s Mega of Cash Giveaway link and select the option they prefer (number of entries – 1 entry for $0.55, 2 entries for $1.05, 5 entries for $2.50, 10 entries</w:t>
      </w:r>
      <w:r w:rsidRPr="002A309F">
        <w:rPr>
          <w:rFonts w:asciiTheme="minorHAnsi" w:hAnsiTheme="minorHAnsi" w:cstheme="minorHAnsi"/>
          <w:spacing w:val="-19"/>
          <w:sz w:val="24"/>
          <w:szCs w:val="24"/>
        </w:rPr>
        <w:t xml:space="preserve"> </w:t>
      </w:r>
      <w:r w:rsidRPr="002A309F">
        <w:rPr>
          <w:rFonts w:asciiTheme="minorHAnsi" w:hAnsiTheme="minorHAnsi" w:cstheme="minorHAnsi"/>
          <w:sz w:val="24"/>
          <w:szCs w:val="24"/>
        </w:rPr>
        <w:t>for</w:t>
      </w:r>
      <w:r w:rsidR="002A309F" w:rsidRPr="002A309F">
        <w:rPr>
          <w:rFonts w:asciiTheme="minorHAnsi" w:hAnsiTheme="minorHAnsi" w:cstheme="minorHAnsi"/>
          <w:sz w:val="24"/>
          <w:szCs w:val="24"/>
        </w:rPr>
        <w:t xml:space="preserve"> </w:t>
      </w:r>
      <w:r w:rsidRPr="002A309F">
        <w:rPr>
          <w:rFonts w:asciiTheme="minorHAnsi" w:hAnsiTheme="minorHAnsi" w:cstheme="minorHAnsi"/>
          <w:sz w:val="24"/>
          <w:szCs w:val="24"/>
        </w:rPr>
        <w:t xml:space="preserve">$4.50 or 25 entries for $9.99). Entries via smartphone will be charged according to selection (ie $0.55, $1.05, $2.50, $4.50 or $9.99 (including GST)) and may include download charges in accordance with the entrant’s mobile phone contract. Mercury </w:t>
      </w:r>
      <w:r w:rsidR="002A309F" w:rsidRPr="002A309F">
        <w:rPr>
          <w:rFonts w:asciiTheme="minorHAnsi" w:hAnsiTheme="minorHAnsi" w:cstheme="minorHAnsi"/>
          <w:sz w:val="24"/>
          <w:szCs w:val="24"/>
        </w:rPr>
        <w:t xml:space="preserve">Mobility Pty Ltd </w:t>
      </w:r>
      <w:r w:rsidRPr="002A309F">
        <w:rPr>
          <w:rFonts w:asciiTheme="minorHAnsi" w:hAnsiTheme="minorHAnsi" w:cstheme="minorHAnsi"/>
          <w:sz w:val="24"/>
          <w:szCs w:val="24"/>
        </w:rPr>
        <w:t>Helpline 1300 914 815.</w:t>
      </w:r>
    </w:p>
    <w:p w:rsidR="001D6115" w:rsidRPr="001D6115" w:rsidRDefault="001D6115" w:rsidP="0077188B">
      <w:pPr>
        <w:pStyle w:val="ListParagraph"/>
        <w:ind w:left="1843"/>
        <w:rPr>
          <w:rFonts w:asciiTheme="minorHAnsi" w:hAnsiTheme="minorHAnsi" w:cstheme="minorHAnsi"/>
          <w:sz w:val="24"/>
          <w:szCs w:val="24"/>
        </w:rPr>
      </w:pPr>
    </w:p>
    <w:p w:rsidR="001D6115" w:rsidRPr="0077188B" w:rsidRDefault="001D6115" w:rsidP="0077188B">
      <w:pPr>
        <w:pStyle w:val="ListParagraph"/>
        <w:ind w:left="1843" w:right="1719" w:firstLine="0"/>
        <w:rPr>
          <w:rFonts w:asciiTheme="minorHAnsi" w:hAnsiTheme="minorHAnsi" w:cstheme="minorHAnsi"/>
          <w:sz w:val="24"/>
          <w:szCs w:val="24"/>
        </w:rPr>
      </w:pPr>
      <w:r w:rsidRPr="0077188B">
        <w:rPr>
          <w:rFonts w:asciiTheme="minorHAnsi" w:hAnsiTheme="minorHAnsi" w:cstheme="minorHAnsi"/>
          <w:sz w:val="24"/>
          <w:szCs w:val="24"/>
        </w:rPr>
        <w:t>The above listed entry mechanics, (1-90 call, SMS, Smartphone Transaction) are only available to entrants with a compatible mobile phone connected to a service provider that permits these premium rate services. It is recommended that entrants check with their individual service provider in this regard.</w:t>
      </w:r>
    </w:p>
    <w:p w:rsidR="00126881" w:rsidRPr="002A309F" w:rsidRDefault="00126881">
      <w:pPr>
        <w:pStyle w:val="BodyText"/>
        <w:rPr>
          <w:rFonts w:asciiTheme="minorHAnsi" w:hAnsiTheme="minorHAnsi" w:cstheme="minorHAnsi"/>
        </w:rPr>
      </w:pPr>
    </w:p>
    <w:p w:rsidR="00126881" w:rsidRPr="002A309F" w:rsidRDefault="00600D64" w:rsidP="002A309F">
      <w:pPr>
        <w:pStyle w:val="ListParagraph"/>
        <w:numPr>
          <w:ilvl w:val="0"/>
          <w:numId w:val="1"/>
        </w:numPr>
        <w:spacing w:before="1"/>
        <w:ind w:left="851" w:right="1660"/>
        <w:jc w:val="left"/>
        <w:rPr>
          <w:rFonts w:asciiTheme="minorHAnsi" w:hAnsiTheme="minorHAnsi" w:cstheme="minorHAnsi"/>
          <w:sz w:val="24"/>
        </w:rPr>
      </w:pPr>
      <w:r w:rsidRPr="002A309F">
        <w:rPr>
          <w:rFonts w:asciiTheme="minorHAnsi" w:hAnsiTheme="minorHAnsi" w:cstheme="minorHAnsi"/>
          <w:sz w:val="24"/>
        </w:rPr>
        <w:t>A daily code word will be provided within the promoted competition segment. This code word will be valid until 05:29 AEDT/AEST on the next business day, where a new code word will be released. It is the entrant’s responsibility to ensure they have the correct valid code word at time of</w:t>
      </w:r>
      <w:r w:rsidRPr="002A309F">
        <w:rPr>
          <w:rFonts w:asciiTheme="minorHAnsi" w:hAnsiTheme="minorHAnsi" w:cstheme="minorHAnsi"/>
          <w:spacing w:val="2"/>
          <w:sz w:val="24"/>
        </w:rPr>
        <w:t xml:space="preserve"> </w:t>
      </w:r>
      <w:r w:rsidRPr="002A309F">
        <w:rPr>
          <w:rFonts w:asciiTheme="minorHAnsi" w:hAnsiTheme="minorHAnsi" w:cstheme="minorHAnsi"/>
          <w:sz w:val="24"/>
        </w:rPr>
        <w:t>entry.</w:t>
      </w:r>
    </w:p>
    <w:p w:rsidR="00126881" w:rsidRPr="002A309F" w:rsidRDefault="00126881">
      <w:pPr>
        <w:pStyle w:val="BodyText"/>
        <w:rPr>
          <w:rFonts w:asciiTheme="minorHAnsi" w:hAnsiTheme="minorHAnsi" w:cstheme="minorHAnsi"/>
        </w:rPr>
      </w:pPr>
    </w:p>
    <w:p w:rsidR="00126881" w:rsidRPr="002A309F" w:rsidRDefault="00600D64" w:rsidP="002A309F">
      <w:pPr>
        <w:pStyle w:val="ListParagraph"/>
        <w:numPr>
          <w:ilvl w:val="0"/>
          <w:numId w:val="1"/>
        </w:numPr>
        <w:ind w:left="851" w:right="1700"/>
        <w:jc w:val="left"/>
        <w:rPr>
          <w:rFonts w:asciiTheme="minorHAnsi" w:hAnsiTheme="minorHAnsi" w:cstheme="minorHAnsi"/>
          <w:sz w:val="24"/>
        </w:rPr>
      </w:pPr>
      <w:r w:rsidRPr="002A309F">
        <w:rPr>
          <w:rFonts w:asciiTheme="minorHAnsi" w:hAnsiTheme="minorHAnsi" w:cstheme="minorHAnsi"/>
          <w:sz w:val="24"/>
        </w:rPr>
        <w:t>Entrants must ensure that all care is taken when dialling or sending messages to the promotional number. It is the complete responsibility of the entrant to ensure that they dial or SMS the correct number and within the correct competition period. In the event that an error occurs, the Promoter accepts no responsibility for costs incurred, responses received or all other consequences. This is the responsibility of the entrant. Entrants that send messages or call the promotional number outside of the competition period will be charged by their individual service provider.</w:t>
      </w:r>
    </w:p>
    <w:p w:rsidR="00126881" w:rsidRPr="002A309F" w:rsidRDefault="00126881">
      <w:pPr>
        <w:pStyle w:val="BodyText"/>
        <w:rPr>
          <w:rFonts w:asciiTheme="minorHAnsi" w:hAnsiTheme="minorHAnsi" w:cstheme="minorHAnsi"/>
        </w:rPr>
      </w:pPr>
    </w:p>
    <w:p w:rsidR="00126881" w:rsidRPr="002A309F" w:rsidRDefault="00600D64" w:rsidP="002A309F">
      <w:pPr>
        <w:pStyle w:val="ListParagraph"/>
        <w:numPr>
          <w:ilvl w:val="0"/>
          <w:numId w:val="1"/>
        </w:numPr>
        <w:tabs>
          <w:tab w:val="left" w:pos="839"/>
          <w:tab w:val="left" w:pos="840"/>
        </w:tabs>
        <w:ind w:right="1564"/>
        <w:jc w:val="left"/>
        <w:rPr>
          <w:rFonts w:asciiTheme="minorHAnsi" w:hAnsiTheme="minorHAnsi" w:cstheme="minorHAnsi"/>
          <w:sz w:val="24"/>
        </w:rPr>
      </w:pPr>
      <w:r w:rsidRPr="002A309F">
        <w:rPr>
          <w:rFonts w:asciiTheme="minorHAnsi" w:hAnsiTheme="minorHAnsi" w:cstheme="minorHAnsi"/>
          <w:sz w:val="24"/>
        </w:rPr>
        <w:t xml:space="preserve">Multiple entries permitted, subject to each entry being submitted separately and in accordance with entry requirements set out in clause 5 above. Only one (1) entry is permitted per SMS message or 1-90 call. The entrant is eligible to win a maximum of one (1) prize (excluding SA residents, who are eligible to win multiple prizes). If an entry has been drawn once that entrant will not be eligible to be drawn again during the Promotional </w:t>
      </w:r>
      <w:r w:rsidRPr="002A309F">
        <w:rPr>
          <w:rFonts w:asciiTheme="minorHAnsi" w:hAnsiTheme="minorHAnsi" w:cstheme="minorHAnsi"/>
          <w:sz w:val="24"/>
          <w:szCs w:val="24"/>
        </w:rPr>
        <w:t>Period (except for SA residents). In the event that such entrant is drawn again, the entry will</w:t>
      </w:r>
      <w:r w:rsidRPr="002A309F">
        <w:rPr>
          <w:rFonts w:asciiTheme="minorHAnsi" w:hAnsiTheme="minorHAnsi" w:cstheme="minorHAnsi"/>
          <w:spacing w:val="-31"/>
          <w:sz w:val="24"/>
          <w:szCs w:val="24"/>
        </w:rPr>
        <w:t xml:space="preserve"> </w:t>
      </w:r>
      <w:r w:rsidRPr="002A309F">
        <w:rPr>
          <w:rFonts w:asciiTheme="minorHAnsi" w:hAnsiTheme="minorHAnsi" w:cstheme="minorHAnsi"/>
          <w:sz w:val="24"/>
          <w:szCs w:val="24"/>
        </w:rPr>
        <w:t>be</w:t>
      </w:r>
      <w:r w:rsidR="002A309F" w:rsidRPr="002A309F">
        <w:rPr>
          <w:rFonts w:asciiTheme="minorHAnsi" w:hAnsiTheme="minorHAnsi" w:cstheme="minorHAnsi"/>
          <w:sz w:val="24"/>
          <w:szCs w:val="24"/>
        </w:rPr>
        <w:t xml:space="preserve"> </w:t>
      </w:r>
      <w:r w:rsidRPr="002A309F">
        <w:rPr>
          <w:rFonts w:asciiTheme="minorHAnsi" w:hAnsiTheme="minorHAnsi" w:cstheme="minorHAnsi"/>
          <w:sz w:val="24"/>
          <w:szCs w:val="24"/>
        </w:rPr>
        <w:t>deemed invalid. Only one (1) person per phone number entered will be eligible to win.</w:t>
      </w:r>
    </w:p>
    <w:p w:rsidR="00126881" w:rsidRPr="002A309F" w:rsidRDefault="00126881">
      <w:pPr>
        <w:pStyle w:val="BodyText"/>
        <w:rPr>
          <w:rFonts w:asciiTheme="minorHAnsi" w:hAnsiTheme="minorHAnsi" w:cstheme="minorHAnsi"/>
        </w:rPr>
      </w:pPr>
    </w:p>
    <w:p w:rsidR="00126881" w:rsidRPr="002A309F" w:rsidRDefault="00600D64">
      <w:pPr>
        <w:pStyle w:val="Heading1"/>
        <w:rPr>
          <w:rFonts w:asciiTheme="minorHAnsi" w:hAnsiTheme="minorHAnsi" w:cstheme="minorHAnsi"/>
        </w:rPr>
      </w:pPr>
      <w:r w:rsidRPr="002A309F">
        <w:rPr>
          <w:rFonts w:asciiTheme="minorHAnsi" w:hAnsiTheme="minorHAnsi" w:cstheme="minorHAnsi"/>
        </w:rPr>
        <w:t>DRAWS</w:t>
      </w:r>
    </w:p>
    <w:p w:rsidR="00126881" w:rsidRPr="002A309F" w:rsidRDefault="00126881">
      <w:pPr>
        <w:pStyle w:val="BodyText"/>
        <w:rPr>
          <w:rFonts w:asciiTheme="minorHAnsi" w:hAnsiTheme="minorHAnsi" w:cstheme="minorHAnsi"/>
          <w:b/>
        </w:rPr>
      </w:pPr>
    </w:p>
    <w:p w:rsidR="00126881" w:rsidRPr="002A309F" w:rsidRDefault="00600D64">
      <w:pPr>
        <w:pStyle w:val="ListParagraph"/>
        <w:numPr>
          <w:ilvl w:val="0"/>
          <w:numId w:val="1"/>
        </w:numPr>
        <w:tabs>
          <w:tab w:val="left" w:pos="839"/>
          <w:tab w:val="left" w:pos="840"/>
        </w:tabs>
        <w:ind w:right="1614"/>
        <w:jc w:val="left"/>
        <w:rPr>
          <w:rFonts w:asciiTheme="minorHAnsi" w:hAnsiTheme="minorHAnsi" w:cstheme="minorHAnsi"/>
          <w:sz w:val="24"/>
        </w:rPr>
      </w:pPr>
      <w:r w:rsidRPr="002A309F">
        <w:rPr>
          <w:rFonts w:asciiTheme="minorHAnsi" w:hAnsiTheme="minorHAnsi" w:cstheme="minorHAnsi"/>
          <w:sz w:val="24"/>
        </w:rPr>
        <w:t>There will be one (1) draw conducted for each period set out in Table A below (each “Draw Period”). Entries into each Draw Period close at 11:59pm AEDT/AEST (as applicable) on the dates set out in Table A below. Each draw for each Draw Period will take place at 12:10am AEDT/AEST (as applicable) at Mercury</w:t>
      </w:r>
      <w:r w:rsidR="005365E2">
        <w:rPr>
          <w:rFonts w:asciiTheme="minorHAnsi" w:hAnsiTheme="minorHAnsi" w:cstheme="minorHAnsi"/>
          <w:sz w:val="24"/>
        </w:rPr>
        <w:t xml:space="preserve"> Mobility Pty Ltd</w:t>
      </w:r>
      <w:r w:rsidRPr="002A309F">
        <w:rPr>
          <w:rFonts w:asciiTheme="minorHAnsi" w:hAnsiTheme="minorHAnsi" w:cstheme="minorHAnsi"/>
          <w:sz w:val="24"/>
        </w:rPr>
        <w:t xml:space="preserve">, Level 1, 16 Anster Street, Adelaide SA 5000 on the dates set out in Table A below. The Promoter reserves the right to draw additional reserve entries (and record them </w:t>
      </w:r>
      <w:r w:rsidRPr="002A309F">
        <w:rPr>
          <w:rFonts w:asciiTheme="minorHAnsi" w:hAnsiTheme="minorHAnsi" w:cstheme="minorHAnsi"/>
          <w:sz w:val="24"/>
        </w:rPr>
        <w:lastRenderedPageBreak/>
        <w:t>in order), in the event that an invalid entry is drawn or an entrant drawn is ineligible. Undrawn entries in each Draw Period will not be entered into subsequent Draw Periods. Winners will be notified immediately via telephone in accordance with the process set out below, and confirmed in writing within two (2) business days and their names will be published in The Australian on the respective date specified in Table A</w:t>
      </w:r>
      <w:r w:rsidRPr="002A309F">
        <w:rPr>
          <w:rFonts w:asciiTheme="minorHAnsi" w:hAnsiTheme="minorHAnsi" w:cstheme="minorHAnsi"/>
          <w:spacing w:val="-36"/>
          <w:sz w:val="24"/>
        </w:rPr>
        <w:t xml:space="preserve"> </w:t>
      </w:r>
      <w:r w:rsidRPr="002A309F">
        <w:rPr>
          <w:rFonts w:asciiTheme="minorHAnsi" w:hAnsiTheme="minorHAnsi" w:cstheme="minorHAnsi"/>
          <w:sz w:val="24"/>
        </w:rPr>
        <w:t>below.</w:t>
      </w:r>
    </w:p>
    <w:p w:rsidR="00126881" w:rsidRPr="002A309F" w:rsidRDefault="00126881">
      <w:pPr>
        <w:pStyle w:val="BodyText"/>
        <w:rPr>
          <w:rFonts w:asciiTheme="minorHAnsi" w:hAnsiTheme="minorHAnsi" w:cstheme="minorHAnsi"/>
        </w:rPr>
      </w:pPr>
    </w:p>
    <w:p w:rsidR="00126881" w:rsidRDefault="00600D64">
      <w:pPr>
        <w:pStyle w:val="Heading1"/>
        <w:rPr>
          <w:rFonts w:asciiTheme="minorHAnsi" w:hAnsiTheme="minorHAnsi" w:cstheme="minorHAnsi"/>
        </w:rPr>
      </w:pPr>
      <w:r w:rsidRPr="002A309F">
        <w:rPr>
          <w:rFonts w:asciiTheme="minorHAnsi" w:hAnsiTheme="minorHAnsi" w:cstheme="minorHAnsi"/>
        </w:rPr>
        <w:t>Table A</w:t>
      </w:r>
    </w:p>
    <w:p w:rsidR="00776BF3" w:rsidRPr="002A309F" w:rsidRDefault="00776BF3">
      <w:pPr>
        <w:pStyle w:val="Heading1"/>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7"/>
        <w:gridCol w:w="1479"/>
        <w:gridCol w:w="1479"/>
        <w:gridCol w:w="1479"/>
        <w:gridCol w:w="2895"/>
        <w:gridCol w:w="1370"/>
      </w:tblGrid>
      <w:tr w:rsidR="005365E2" w:rsidRPr="005972E3" w:rsidTr="005972E3">
        <w:trPr>
          <w:trHeight w:val="712"/>
          <w:jc w:val="center"/>
        </w:trPr>
        <w:tc>
          <w:tcPr>
            <w:tcW w:w="1027" w:type="dxa"/>
            <w:vAlign w:val="center"/>
          </w:tcPr>
          <w:p w:rsidR="005365E2" w:rsidRPr="005972E3" w:rsidRDefault="005365E2" w:rsidP="003C4628">
            <w:pPr>
              <w:pStyle w:val="TableParagraph"/>
              <w:spacing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Draw Period</w:t>
            </w:r>
          </w:p>
        </w:tc>
        <w:tc>
          <w:tcPr>
            <w:tcW w:w="1479" w:type="dxa"/>
            <w:vAlign w:val="center"/>
          </w:tcPr>
          <w:p w:rsidR="005365E2" w:rsidRPr="005972E3" w:rsidRDefault="005365E2" w:rsidP="005365E2">
            <w:pPr>
              <w:pStyle w:val="TableParagraph"/>
              <w:spacing w:line="240" w:lineRule="auto"/>
              <w:ind w:left="105"/>
              <w:jc w:val="center"/>
              <w:rPr>
                <w:rFonts w:asciiTheme="minorHAnsi" w:hAnsiTheme="minorHAnsi" w:cstheme="minorHAnsi"/>
                <w:b/>
                <w:sz w:val="20"/>
                <w:szCs w:val="20"/>
              </w:rPr>
            </w:pPr>
            <w:r w:rsidRPr="005972E3">
              <w:rPr>
                <w:rFonts w:asciiTheme="minorHAnsi" w:hAnsiTheme="minorHAnsi" w:cstheme="minorHAnsi"/>
                <w:b/>
                <w:sz w:val="20"/>
                <w:szCs w:val="20"/>
              </w:rPr>
              <w:t>Open Date</w:t>
            </w:r>
          </w:p>
          <w:p w:rsidR="005365E2" w:rsidRPr="005972E3" w:rsidRDefault="005365E2" w:rsidP="005365E2">
            <w:pPr>
              <w:pStyle w:val="TableParagraph"/>
              <w:spacing w:line="240" w:lineRule="auto"/>
              <w:ind w:left="105"/>
              <w:jc w:val="center"/>
              <w:rPr>
                <w:rFonts w:asciiTheme="minorHAnsi" w:hAnsiTheme="minorHAnsi" w:cstheme="minorHAnsi"/>
                <w:b/>
                <w:sz w:val="20"/>
                <w:szCs w:val="20"/>
              </w:rPr>
            </w:pPr>
            <w:r w:rsidRPr="005972E3">
              <w:rPr>
                <w:rFonts w:asciiTheme="minorHAnsi" w:hAnsiTheme="minorHAnsi" w:cstheme="minorHAnsi"/>
                <w:b/>
                <w:sz w:val="20"/>
                <w:szCs w:val="20"/>
              </w:rPr>
              <w:t>11:59pm*</w:t>
            </w:r>
          </w:p>
        </w:tc>
        <w:tc>
          <w:tcPr>
            <w:tcW w:w="1479" w:type="dxa"/>
            <w:vAlign w:val="center"/>
          </w:tcPr>
          <w:p w:rsidR="005365E2" w:rsidRPr="005972E3" w:rsidRDefault="005365E2" w:rsidP="005365E2">
            <w:pPr>
              <w:pStyle w:val="TableParagraph"/>
              <w:spacing w:line="240" w:lineRule="auto"/>
              <w:ind w:left="105"/>
              <w:jc w:val="center"/>
              <w:rPr>
                <w:rFonts w:asciiTheme="minorHAnsi" w:hAnsiTheme="minorHAnsi" w:cstheme="minorHAnsi"/>
                <w:b/>
                <w:sz w:val="20"/>
                <w:szCs w:val="20"/>
              </w:rPr>
            </w:pPr>
            <w:r w:rsidRPr="005972E3">
              <w:rPr>
                <w:rFonts w:asciiTheme="minorHAnsi" w:hAnsiTheme="minorHAnsi" w:cstheme="minorHAnsi"/>
                <w:b/>
                <w:sz w:val="20"/>
                <w:szCs w:val="20"/>
              </w:rPr>
              <w:t>Close Date</w:t>
            </w:r>
          </w:p>
          <w:p w:rsidR="005365E2" w:rsidRPr="005972E3" w:rsidRDefault="005365E2" w:rsidP="005365E2">
            <w:pPr>
              <w:pStyle w:val="TableParagraph"/>
              <w:spacing w:line="240" w:lineRule="auto"/>
              <w:ind w:left="105"/>
              <w:jc w:val="center"/>
              <w:rPr>
                <w:rFonts w:asciiTheme="minorHAnsi" w:hAnsiTheme="minorHAnsi" w:cstheme="minorHAnsi"/>
                <w:b/>
                <w:sz w:val="20"/>
                <w:szCs w:val="20"/>
              </w:rPr>
            </w:pPr>
            <w:r w:rsidRPr="005972E3">
              <w:rPr>
                <w:rFonts w:asciiTheme="minorHAnsi" w:hAnsiTheme="minorHAnsi" w:cstheme="minorHAnsi"/>
                <w:b/>
                <w:sz w:val="20"/>
                <w:szCs w:val="20"/>
              </w:rPr>
              <w:t>11:59pm</w:t>
            </w:r>
          </w:p>
          <w:p w:rsidR="005365E2" w:rsidRPr="005972E3" w:rsidRDefault="005365E2" w:rsidP="005365E2">
            <w:pPr>
              <w:pStyle w:val="TableParagraph"/>
              <w:spacing w:line="240" w:lineRule="auto"/>
              <w:ind w:left="105"/>
              <w:jc w:val="center"/>
              <w:rPr>
                <w:rFonts w:asciiTheme="minorHAnsi" w:hAnsiTheme="minorHAnsi" w:cstheme="minorHAnsi"/>
                <w:b/>
                <w:sz w:val="20"/>
                <w:szCs w:val="20"/>
              </w:rPr>
            </w:pPr>
            <w:r w:rsidRPr="005972E3">
              <w:rPr>
                <w:rFonts w:asciiTheme="minorHAnsi" w:hAnsiTheme="minorHAnsi" w:cstheme="minorHAnsi"/>
                <w:b/>
                <w:sz w:val="20"/>
                <w:szCs w:val="20"/>
              </w:rPr>
              <w:t>AEDT</w:t>
            </w:r>
          </w:p>
        </w:tc>
        <w:tc>
          <w:tcPr>
            <w:tcW w:w="1479" w:type="dxa"/>
            <w:vAlign w:val="center"/>
          </w:tcPr>
          <w:p w:rsidR="005365E2" w:rsidRPr="005972E3" w:rsidRDefault="005365E2" w:rsidP="005365E2">
            <w:pPr>
              <w:pStyle w:val="TableParagraph"/>
              <w:spacing w:line="240" w:lineRule="auto"/>
              <w:jc w:val="center"/>
              <w:rPr>
                <w:rFonts w:asciiTheme="minorHAnsi" w:hAnsiTheme="minorHAnsi" w:cstheme="minorHAnsi"/>
                <w:b/>
                <w:sz w:val="20"/>
                <w:szCs w:val="20"/>
              </w:rPr>
            </w:pPr>
            <w:r w:rsidRPr="005972E3">
              <w:rPr>
                <w:rFonts w:asciiTheme="minorHAnsi" w:hAnsiTheme="minorHAnsi" w:cstheme="minorHAnsi"/>
                <w:b/>
                <w:sz w:val="20"/>
                <w:szCs w:val="20"/>
              </w:rPr>
              <w:t>Winners Draw Date</w:t>
            </w:r>
          </w:p>
          <w:p w:rsidR="005365E2" w:rsidRPr="005972E3" w:rsidRDefault="005365E2" w:rsidP="0077188B">
            <w:pPr>
              <w:pStyle w:val="TableParagraph"/>
              <w:spacing w:line="240" w:lineRule="auto"/>
              <w:jc w:val="center"/>
              <w:rPr>
                <w:rFonts w:asciiTheme="minorHAnsi" w:hAnsiTheme="minorHAnsi" w:cstheme="minorHAnsi"/>
                <w:b/>
                <w:sz w:val="20"/>
                <w:szCs w:val="20"/>
              </w:rPr>
            </w:pPr>
            <w:r w:rsidRPr="005972E3">
              <w:rPr>
                <w:rFonts w:asciiTheme="minorHAnsi" w:hAnsiTheme="minorHAnsi" w:cstheme="minorHAnsi"/>
                <w:b/>
                <w:sz w:val="20"/>
                <w:szCs w:val="20"/>
              </w:rPr>
              <w:t>12:10am AEDT</w:t>
            </w:r>
          </w:p>
        </w:tc>
        <w:tc>
          <w:tcPr>
            <w:tcW w:w="2895" w:type="dxa"/>
            <w:vAlign w:val="center"/>
          </w:tcPr>
          <w:p w:rsidR="005365E2" w:rsidRPr="005972E3" w:rsidRDefault="005365E2" w:rsidP="005365E2">
            <w:pPr>
              <w:pStyle w:val="TableParagraph"/>
              <w:spacing w:line="240" w:lineRule="auto"/>
              <w:jc w:val="center"/>
              <w:rPr>
                <w:rFonts w:asciiTheme="minorHAnsi" w:hAnsiTheme="minorHAnsi" w:cstheme="minorHAnsi"/>
                <w:b/>
                <w:sz w:val="20"/>
                <w:szCs w:val="20"/>
              </w:rPr>
            </w:pPr>
            <w:r w:rsidRPr="005972E3">
              <w:rPr>
                <w:rFonts w:asciiTheme="minorHAnsi" w:hAnsiTheme="minorHAnsi" w:cstheme="minorHAnsi"/>
                <w:b/>
                <w:sz w:val="20"/>
                <w:szCs w:val="20"/>
              </w:rPr>
              <w:t>Winner calls made during the Today show broadcast between</w:t>
            </w:r>
          </w:p>
          <w:p w:rsidR="005365E2" w:rsidRPr="005972E3" w:rsidRDefault="005365E2" w:rsidP="0077188B">
            <w:pPr>
              <w:pStyle w:val="TableParagraph"/>
              <w:spacing w:line="240" w:lineRule="auto"/>
              <w:jc w:val="center"/>
              <w:rPr>
                <w:rFonts w:asciiTheme="minorHAnsi" w:hAnsiTheme="minorHAnsi" w:cstheme="minorHAnsi"/>
                <w:b/>
                <w:sz w:val="20"/>
                <w:szCs w:val="20"/>
              </w:rPr>
            </w:pPr>
            <w:r w:rsidRPr="005972E3">
              <w:rPr>
                <w:rFonts w:asciiTheme="minorHAnsi" w:hAnsiTheme="minorHAnsi" w:cstheme="minorHAnsi"/>
                <w:b/>
                <w:sz w:val="20"/>
                <w:szCs w:val="20"/>
              </w:rPr>
              <w:t>05</w:t>
            </w:r>
            <w:r w:rsidR="00776BF3">
              <w:rPr>
                <w:rFonts w:asciiTheme="minorHAnsi" w:hAnsiTheme="minorHAnsi" w:cstheme="minorHAnsi"/>
                <w:b/>
                <w:sz w:val="20"/>
                <w:szCs w:val="20"/>
              </w:rPr>
              <w:t>:</w:t>
            </w:r>
            <w:r w:rsidRPr="005972E3">
              <w:rPr>
                <w:rFonts w:asciiTheme="minorHAnsi" w:hAnsiTheme="minorHAnsi" w:cstheme="minorHAnsi"/>
                <w:b/>
                <w:sz w:val="20"/>
                <w:szCs w:val="20"/>
              </w:rPr>
              <w:t>30am – 09</w:t>
            </w:r>
            <w:r w:rsidR="00776BF3">
              <w:rPr>
                <w:rFonts w:asciiTheme="minorHAnsi" w:hAnsiTheme="minorHAnsi" w:cstheme="minorHAnsi"/>
                <w:b/>
                <w:sz w:val="20"/>
                <w:szCs w:val="20"/>
              </w:rPr>
              <w:t>:</w:t>
            </w:r>
            <w:r w:rsidRPr="005972E3">
              <w:rPr>
                <w:rFonts w:asciiTheme="minorHAnsi" w:hAnsiTheme="minorHAnsi" w:cstheme="minorHAnsi"/>
                <w:b/>
                <w:sz w:val="20"/>
                <w:szCs w:val="20"/>
              </w:rPr>
              <w:t>30am AEDT</w:t>
            </w:r>
          </w:p>
        </w:tc>
        <w:tc>
          <w:tcPr>
            <w:tcW w:w="1370" w:type="dxa"/>
            <w:vAlign w:val="center"/>
          </w:tcPr>
          <w:p w:rsidR="005365E2" w:rsidRPr="005972E3" w:rsidRDefault="005365E2" w:rsidP="005365E2">
            <w:pPr>
              <w:pStyle w:val="TableParagraph"/>
              <w:spacing w:line="240" w:lineRule="auto"/>
              <w:jc w:val="center"/>
              <w:rPr>
                <w:rFonts w:asciiTheme="minorHAnsi" w:hAnsiTheme="minorHAnsi" w:cstheme="minorHAnsi"/>
                <w:b/>
                <w:sz w:val="20"/>
                <w:szCs w:val="20"/>
              </w:rPr>
            </w:pPr>
            <w:r w:rsidRPr="005972E3">
              <w:rPr>
                <w:rFonts w:asciiTheme="minorHAnsi" w:hAnsiTheme="minorHAnsi" w:cstheme="minorHAnsi"/>
                <w:b/>
                <w:sz w:val="20"/>
                <w:szCs w:val="20"/>
              </w:rPr>
              <w:t>Publication date in the event of winners</w:t>
            </w:r>
          </w:p>
          <w:p w:rsidR="005365E2" w:rsidRPr="005972E3" w:rsidRDefault="005365E2" w:rsidP="005365E2">
            <w:pPr>
              <w:pStyle w:val="TableParagraph"/>
              <w:spacing w:line="240" w:lineRule="auto"/>
              <w:jc w:val="center"/>
              <w:rPr>
                <w:rFonts w:asciiTheme="minorHAnsi" w:hAnsiTheme="minorHAnsi" w:cstheme="minorHAnsi"/>
                <w:b/>
                <w:sz w:val="20"/>
                <w:szCs w:val="20"/>
              </w:rPr>
            </w:pPr>
            <w:r w:rsidRPr="005972E3">
              <w:rPr>
                <w:rFonts w:asciiTheme="minorHAnsi" w:hAnsiTheme="minorHAnsi" w:cstheme="minorHAnsi"/>
                <w:b/>
                <w:sz w:val="20"/>
                <w:szCs w:val="20"/>
              </w:rPr>
              <w:t>(Thursday)</w:t>
            </w:r>
          </w:p>
        </w:tc>
      </w:tr>
      <w:tr w:rsidR="005972E3" w:rsidRPr="005972E3" w:rsidTr="005C0D66">
        <w:trPr>
          <w:trHeight w:val="378"/>
          <w:jc w:val="center"/>
        </w:trPr>
        <w:tc>
          <w:tcPr>
            <w:tcW w:w="1027" w:type="dxa"/>
            <w:vAlign w:val="center"/>
          </w:tcPr>
          <w:p w:rsidR="005972E3" w:rsidRPr="005972E3" w:rsidRDefault="005972E3" w:rsidP="005C0D66">
            <w:pPr>
              <w:pStyle w:val="TableParagraph"/>
              <w:spacing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w:t>
            </w:r>
          </w:p>
        </w:tc>
        <w:tc>
          <w:tcPr>
            <w:tcW w:w="1479" w:type="dxa"/>
          </w:tcPr>
          <w:p w:rsidR="005972E3" w:rsidRPr="005972E3" w:rsidRDefault="005972E3" w:rsidP="005C0D66">
            <w:pPr>
              <w:pStyle w:val="TableParagraph"/>
              <w:spacing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31/12/18 at</w:t>
            </w:r>
          </w:p>
          <w:p w:rsidR="005972E3" w:rsidRPr="005972E3" w:rsidRDefault="005972E3" w:rsidP="005C0D66">
            <w:pPr>
              <w:pStyle w:val="TableParagraph"/>
              <w:spacing w:line="172"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05:30am*</w:t>
            </w:r>
          </w:p>
        </w:tc>
        <w:tc>
          <w:tcPr>
            <w:tcW w:w="1479" w:type="dxa"/>
            <w:shd w:val="clear" w:color="auto" w:fill="auto"/>
            <w:vAlign w:val="center"/>
          </w:tcPr>
          <w:p w:rsidR="005972E3" w:rsidRPr="005C0D66" w:rsidRDefault="005972E3" w:rsidP="005C0D66">
            <w:pPr>
              <w:pStyle w:val="TableParagraph"/>
              <w:spacing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13/01/2019</w:t>
            </w:r>
          </w:p>
        </w:tc>
        <w:tc>
          <w:tcPr>
            <w:tcW w:w="1479" w:type="dxa"/>
            <w:shd w:val="clear" w:color="auto" w:fill="auto"/>
            <w:vAlign w:val="center"/>
          </w:tcPr>
          <w:p w:rsidR="005972E3" w:rsidRPr="005C0D66" w:rsidRDefault="005972E3" w:rsidP="005C0D66">
            <w:pPr>
              <w:pStyle w:val="TableParagraph"/>
              <w:spacing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14/01/2019</w:t>
            </w:r>
          </w:p>
        </w:tc>
        <w:tc>
          <w:tcPr>
            <w:tcW w:w="2895" w:type="dxa"/>
            <w:shd w:val="clear" w:color="auto" w:fill="auto"/>
            <w:vAlign w:val="center"/>
          </w:tcPr>
          <w:p w:rsidR="005972E3" w:rsidRPr="005C0D66" w:rsidRDefault="005972E3" w:rsidP="005C0D66">
            <w:pPr>
              <w:pStyle w:val="TableParagraph"/>
              <w:spacing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Monday, 14 January 2019</w:t>
            </w:r>
          </w:p>
        </w:tc>
        <w:tc>
          <w:tcPr>
            <w:tcW w:w="1370" w:type="dxa"/>
            <w:shd w:val="clear" w:color="auto" w:fill="auto"/>
            <w:vAlign w:val="center"/>
          </w:tcPr>
          <w:p w:rsidR="005972E3" w:rsidRPr="005C0D66" w:rsidRDefault="005972E3" w:rsidP="005C0D66">
            <w:pPr>
              <w:pStyle w:val="TableParagraph"/>
              <w:spacing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17/01/2019</w:t>
            </w:r>
          </w:p>
        </w:tc>
      </w:tr>
      <w:tr w:rsidR="005972E3" w:rsidRPr="005C0D66" w:rsidTr="005972E3">
        <w:trPr>
          <w:trHeight w:val="241"/>
          <w:jc w:val="center"/>
        </w:trPr>
        <w:tc>
          <w:tcPr>
            <w:tcW w:w="1027" w:type="dxa"/>
          </w:tcPr>
          <w:p w:rsidR="005972E3" w:rsidRPr="005972E3" w:rsidRDefault="005972E3" w:rsidP="005C0D66">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13/01/2019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14/01/2019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15/01/2019</w:t>
            </w:r>
          </w:p>
        </w:tc>
        <w:tc>
          <w:tcPr>
            <w:tcW w:w="2895"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Tuesday, 15 January 2019</w:t>
            </w:r>
          </w:p>
        </w:tc>
        <w:tc>
          <w:tcPr>
            <w:tcW w:w="1370"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17/01/2019</w:t>
            </w:r>
          </w:p>
        </w:tc>
      </w:tr>
      <w:tr w:rsidR="005972E3" w:rsidRPr="005C0D66" w:rsidTr="005972E3">
        <w:trPr>
          <w:trHeight w:val="241"/>
          <w:jc w:val="center"/>
        </w:trPr>
        <w:tc>
          <w:tcPr>
            <w:tcW w:w="1027" w:type="dxa"/>
          </w:tcPr>
          <w:p w:rsidR="005972E3" w:rsidRPr="005972E3" w:rsidRDefault="005972E3" w:rsidP="005C0D66">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14/01/2019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15/01/2019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16/01/2019</w:t>
            </w:r>
          </w:p>
        </w:tc>
        <w:tc>
          <w:tcPr>
            <w:tcW w:w="2895"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Wednesday, 16 January 2019</w:t>
            </w:r>
          </w:p>
        </w:tc>
        <w:tc>
          <w:tcPr>
            <w:tcW w:w="1370"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24/01/2019</w:t>
            </w:r>
          </w:p>
        </w:tc>
      </w:tr>
      <w:tr w:rsidR="005972E3" w:rsidRPr="005C0D66" w:rsidTr="005C0D66">
        <w:trPr>
          <w:trHeight w:val="37"/>
          <w:jc w:val="center"/>
        </w:trPr>
        <w:tc>
          <w:tcPr>
            <w:tcW w:w="1027" w:type="dxa"/>
          </w:tcPr>
          <w:p w:rsidR="005972E3" w:rsidRPr="005972E3" w:rsidRDefault="005972E3" w:rsidP="005C0D66">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15/01/2019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16/01/2019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17/01/2019</w:t>
            </w:r>
          </w:p>
        </w:tc>
        <w:tc>
          <w:tcPr>
            <w:tcW w:w="2895"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Thursday, 17 January 2019</w:t>
            </w:r>
          </w:p>
        </w:tc>
        <w:tc>
          <w:tcPr>
            <w:tcW w:w="1370"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24/01/2019</w:t>
            </w:r>
          </w:p>
        </w:tc>
      </w:tr>
      <w:tr w:rsidR="005972E3" w:rsidRPr="005C0D66" w:rsidTr="005972E3">
        <w:trPr>
          <w:trHeight w:val="239"/>
          <w:jc w:val="center"/>
        </w:trPr>
        <w:tc>
          <w:tcPr>
            <w:tcW w:w="1027" w:type="dxa"/>
          </w:tcPr>
          <w:p w:rsidR="005972E3" w:rsidRPr="005972E3" w:rsidRDefault="005972E3" w:rsidP="005C0D66">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16/01/2019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17/01/2019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18/01/2019</w:t>
            </w:r>
          </w:p>
        </w:tc>
        <w:tc>
          <w:tcPr>
            <w:tcW w:w="2895"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Friday, 18 January 2019</w:t>
            </w:r>
          </w:p>
        </w:tc>
        <w:tc>
          <w:tcPr>
            <w:tcW w:w="1370"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24/01/2019</w:t>
            </w:r>
          </w:p>
        </w:tc>
      </w:tr>
      <w:tr w:rsidR="005972E3" w:rsidRPr="005C0D66"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6</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17/01/2019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20/01/2019</w:t>
            </w:r>
          </w:p>
        </w:tc>
        <w:tc>
          <w:tcPr>
            <w:tcW w:w="1479"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21/01/2019</w:t>
            </w:r>
          </w:p>
        </w:tc>
        <w:tc>
          <w:tcPr>
            <w:tcW w:w="2895"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Monday, 21 January 2019</w:t>
            </w:r>
          </w:p>
        </w:tc>
        <w:tc>
          <w:tcPr>
            <w:tcW w:w="1370" w:type="dxa"/>
            <w:shd w:val="clear" w:color="auto" w:fill="auto"/>
            <w:vAlign w:val="center"/>
          </w:tcPr>
          <w:p w:rsidR="005972E3" w:rsidRPr="005C0D66" w:rsidRDefault="005972E3" w:rsidP="005C0D66">
            <w:pPr>
              <w:pStyle w:val="TableParagraph"/>
              <w:spacing w:before="3" w:line="183" w:lineRule="exact"/>
              <w:ind w:left="105" w:right="213"/>
              <w:jc w:val="right"/>
              <w:rPr>
                <w:rFonts w:asciiTheme="minorHAnsi" w:hAnsiTheme="minorHAnsi" w:cstheme="minorHAnsi"/>
                <w:sz w:val="20"/>
                <w:szCs w:val="20"/>
              </w:rPr>
            </w:pPr>
            <w:r w:rsidRPr="005C0D66">
              <w:rPr>
                <w:rFonts w:asciiTheme="minorHAnsi" w:hAnsiTheme="minorHAnsi" w:cstheme="minorHAnsi"/>
                <w:sz w:val="20"/>
                <w:szCs w:val="20"/>
              </w:rPr>
              <w:t>24/01/2019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7</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22/01/2019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22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24/01/2019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8</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22/01/2019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23/01/2019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23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r>
      <w:tr w:rsidR="005972E3" w:rsidRPr="005972E3" w:rsidTr="005972E3">
        <w:trPr>
          <w:trHeight w:val="239"/>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22/01/2019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23/01/2019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24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10</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23/01/2019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25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11</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28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12</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29/01/2019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29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r>
      <w:tr w:rsidR="005972E3" w:rsidRPr="005972E3" w:rsidTr="005972E3">
        <w:trPr>
          <w:trHeight w:val="239"/>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13</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29/01/2019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30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r>
      <w:tr w:rsidR="005972E3" w:rsidRPr="005972E3" w:rsidTr="005972E3">
        <w:trPr>
          <w:trHeight w:val="241"/>
          <w:jc w:val="center"/>
        </w:trPr>
        <w:tc>
          <w:tcPr>
            <w:tcW w:w="1027" w:type="dxa"/>
          </w:tcPr>
          <w:p w:rsidR="005972E3" w:rsidRPr="005972E3" w:rsidRDefault="005972E3" w:rsidP="005972E3">
            <w:pPr>
              <w:pStyle w:val="TableParagraph"/>
              <w:spacing w:before="24"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14</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29/01/2019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31 January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15</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1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16</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31/01/2019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4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r>
      <w:tr w:rsidR="005972E3" w:rsidRPr="005972E3" w:rsidTr="005972E3">
        <w:trPr>
          <w:trHeight w:val="239"/>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17</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5/02/2019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5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r>
      <w:tr w:rsidR="005972E3" w:rsidRPr="005972E3" w:rsidTr="005972E3">
        <w:trPr>
          <w:trHeight w:val="241"/>
          <w:jc w:val="center"/>
        </w:trPr>
        <w:tc>
          <w:tcPr>
            <w:tcW w:w="1027" w:type="dxa"/>
          </w:tcPr>
          <w:p w:rsidR="005972E3" w:rsidRPr="005972E3" w:rsidRDefault="005972E3" w:rsidP="005972E3">
            <w:pPr>
              <w:pStyle w:val="TableParagraph"/>
              <w:spacing w:before="24"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18</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5/02/2019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6/02/2019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6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5/02/2019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6/02/2019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7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20</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6/02/2019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8/02/2019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8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r>
      <w:tr w:rsidR="005972E3" w:rsidRPr="005972E3" w:rsidTr="005972E3">
        <w:trPr>
          <w:trHeight w:val="239"/>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21</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10/02/2019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11/02/2019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11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r>
      <w:tr w:rsidR="005972E3" w:rsidRPr="005972E3" w:rsidTr="005972E3">
        <w:trPr>
          <w:trHeight w:val="241"/>
          <w:jc w:val="center"/>
        </w:trPr>
        <w:tc>
          <w:tcPr>
            <w:tcW w:w="1027" w:type="dxa"/>
          </w:tcPr>
          <w:p w:rsidR="005972E3" w:rsidRPr="005972E3" w:rsidRDefault="005972E3" w:rsidP="005972E3">
            <w:pPr>
              <w:pStyle w:val="TableParagraph"/>
              <w:spacing w:before="24"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22</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10/02/2019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11/02/2019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12/02/2019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12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23</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11/02/2019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12/02/2019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13/02/2019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13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24</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12/02/2019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13/02/2019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14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25</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13/02/2019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15/02/2019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15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26</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17/02/2019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18/02/2019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18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27</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17/02/2019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18/02/2019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19/02/2019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19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28</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18/02/2019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19/02/2019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20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29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19/02/2019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21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30</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22/02/2019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22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31</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25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32</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26/02/2019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26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33</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26/02/2019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27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34</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26/02/2019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28 February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35</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1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36</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28/02/2019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4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37</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3/03/2019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5/03/2019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5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38</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5/03/2019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6/03/2019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6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lastRenderedPageBreak/>
              <w:t>39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5/03/2019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6/03/2019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7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40</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6/03/2019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8/03/2019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8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41</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7/03/2019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10/03/2019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11/03/2019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11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42</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10/03/2019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11/03/2019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12/03/2019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12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43</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11/03/2019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12/03/2019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13/03/2019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13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44</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12/03/2019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13/03/2019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14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45</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13/03/2019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15/03/2019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15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46</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14/03/2019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17/03/2019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18/03/2019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18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47</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17/03/2019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18/03/2019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19/03/2019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19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48</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18/03/2019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19/03/2019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20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49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19/03/2019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21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50</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20/03/2019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22/03/2019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22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51</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21/03/2019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Monday, 25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52</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24/03/2019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26/03/2019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Tuesday, 26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53</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25/03/2019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26/03/2019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Wednesday, 27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4/04/2019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54</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26/03/2019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Thursday, 28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4/04/2019</w:t>
            </w:r>
          </w:p>
        </w:tc>
      </w:tr>
      <w:tr w:rsidR="005972E3" w:rsidRPr="005972E3" w:rsidTr="005972E3">
        <w:trPr>
          <w:trHeight w:val="241"/>
          <w:jc w:val="center"/>
        </w:trPr>
        <w:tc>
          <w:tcPr>
            <w:tcW w:w="1027" w:type="dxa"/>
          </w:tcPr>
          <w:p w:rsidR="005972E3" w:rsidRPr="005972E3" w:rsidRDefault="005972E3" w:rsidP="005972E3">
            <w:pPr>
              <w:pStyle w:val="TableParagraph"/>
              <w:spacing w:before="22" w:line="240" w:lineRule="auto"/>
              <w:ind w:left="77" w:right="99"/>
              <w:jc w:val="center"/>
              <w:rPr>
                <w:rFonts w:asciiTheme="minorHAnsi" w:hAnsiTheme="minorHAnsi" w:cstheme="minorHAnsi"/>
                <w:b/>
                <w:sz w:val="20"/>
                <w:szCs w:val="20"/>
              </w:rPr>
            </w:pPr>
            <w:r w:rsidRPr="005972E3">
              <w:rPr>
                <w:rFonts w:asciiTheme="minorHAnsi" w:hAnsiTheme="minorHAnsi" w:cstheme="minorHAnsi"/>
                <w:b/>
                <w:sz w:val="20"/>
                <w:szCs w:val="20"/>
              </w:rPr>
              <w:t>55</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27/03/2019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28/03/2019</w:t>
            </w:r>
          </w:p>
        </w:tc>
        <w:tc>
          <w:tcPr>
            <w:tcW w:w="1479"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29/03/2019</w:t>
            </w:r>
          </w:p>
        </w:tc>
        <w:tc>
          <w:tcPr>
            <w:tcW w:w="2895"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Friday, 29 March 2019</w:t>
            </w:r>
          </w:p>
        </w:tc>
        <w:tc>
          <w:tcPr>
            <w:tcW w:w="1370" w:type="dxa"/>
            <w:shd w:val="clear" w:color="auto" w:fill="auto"/>
            <w:vAlign w:val="center"/>
          </w:tcPr>
          <w:p w:rsidR="005972E3" w:rsidRPr="005972E3" w:rsidRDefault="005972E3" w:rsidP="005972E3">
            <w:pPr>
              <w:pStyle w:val="TableParagraph"/>
              <w:spacing w:before="3" w:line="183" w:lineRule="exact"/>
              <w:ind w:left="105" w:right="213"/>
              <w:jc w:val="right"/>
              <w:rPr>
                <w:rFonts w:asciiTheme="minorHAnsi" w:hAnsiTheme="minorHAnsi" w:cstheme="minorHAnsi"/>
                <w:sz w:val="20"/>
                <w:szCs w:val="20"/>
              </w:rPr>
            </w:pPr>
            <w:r w:rsidRPr="005972E3">
              <w:rPr>
                <w:rFonts w:asciiTheme="minorHAnsi" w:hAnsiTheme="minorHAnsi" w:cstheme="minorHAnsi"/>
                <w:sz w:val="20"/>
                <w:szCs w:val="20"/>
              </w:rPr>
              <w:t>4/04/2019</w:t>
            </w:r>
          </w:p>
        </w:tc>
      </w:tr>
    </w:tbl>
    <w:p w:rsidR="00126881" w:rsidRPr="002A309F" w:rsidRDefault="00126881">
      <w:pPr>
        <w:pStyle w:val="BodyText"/>
        <w:spacing w:before="10"/>
        <w:rPr>
          <w:rFonts w:asciiTheme="minorHAnsi" w:hAnsiTheme="minorHAnsi" w:cstheme="minorHAnsi"/>
          <w:b/>
          <w:sz w:val="18"/>
        </w:rPr>
      </w:pPr>
    </w:p>
    <w:p w:rsidR="00126881" w:rsidRPr="002A309F" w:rsidRDefault="006A6898">
      <w:pPr>
        <w:pStyle w:val="ListParagraph"/>
        <w:numPr>
          <w:ilvl w:val="0"/>
          <w:numId w:val="1"/>
        </w:numPr>
        <w:tabs>
          <w:tab w:val="left" w:pos="839"/>
          <w:tab w:val="left" w:pos="840"/>
        </w:tabs>
        <w:spacing w:before="92"/>
        <w:ind w:right="1646"/>
        <w:jc w:val="left"/>
        <w:rPr>
          <w:rFonts w:asciiTheme="minorHAnsi" w:hAnsiTheme="minorHAnsi" w:cstheme="minorHAnsi"/>
          <w:sz w:val="24"/>
        </w:rPr>
      </w:pPr>
      <w:r>
        <w:rPr>
          <w:rFonts w:asciiTheme="minorHAnsi" w:hAnsiTheme="minorHAnsi" w:cstheme="minorHAnsi"/>
          <w:sz w:val="24"/>
        </w:rPr>
        <w:t xml:space="preserve">For Draw Periods 1 – </w:t>
      </w:r>
      <w:r w:rsidR="005972E3">
        <w:rPr>
          <w:rFonts w:asciiTheme="minorHAnsi" w:hAnsiTheme="minorHAnsi" w:cstheme="minorHAnsi"/>
          <w:sz w:val="24"/>
        </w:rPr>
        <w:t>54</w:t>
      </w:r>
      <w:r w:rsidR="00600D64" w:rsidRPr="002A309F">
        <w:rPr>
          <w:rFonts w:asciiTheme="minorHAnsi" w:hAnsiTheme="minorHAnsi" w:cstheme="minorHAnsi"/>
          <w:sz w:val="24"/>
        </w:rPr>
        <w:t xml:space="preserve"> inclusive, the Promoter will randomly draw one (1) entrant from all valid entries registered in the relevant Draw Period. For Draw Period </w:t>
      </w:r>
      <w:r w:rsidR="005972E3">
        <w:rPr>
          <w:rFonts w:asciiTheme="minorHAnsi" w:hAnsiTheme="minorHAnsi" w:cstheme="minorHAnsi"/>
          <w:sz w:val="24"/>
        </w:rPr>
        <w:t>55</w:t>
      </w:r>
      <w:r w:rsidR="00600D64" w:rsidRPr="002A309F">
        <w:rPr>
          <w:rFonts w:asciiTheme="minorHAnsi" w:hAnsiTheme="minorHAnsi" w:cstheme="minorHAnsi"/>
          <w:sz w:val="24"/>
        </w:rPr>
        <w:t>, the Promoter will randomly draw thirty (30) entrants from all valid entries registered for that Draw</w:t>
      </w:r>
      <w:r w:rsidR="00600D64" w:rsidRPr="002A309F">
        <w:rPr>
          <w:rFonts w:asciiTheme="minorHAnsi" w:hAnsiTheme="minorHAnsi" w:cstheme="minorHAnsi"/>
          <w:spacing w:val="-6"/>
          <w:sz w:val="24"/>
        </w:rPr>
        <w:t xml:space="preserve"> </w:t>
      </w:r>
      <w:r w:rsidR="00600D64" w:rsidRPr="002A309F">
        <w:rPr>
          <w:rFonts w:asciiTheme="minorHAnsi" w:hAnsiTheme="minorHAnsi" w:cstheme="minorHAnsi"/>
          <w:sz w:val="24"/>
        </w:rPr>
        <w:t>Period.</w:t>
      </w:r>
    </w:p>
    <w:p w:rsidR="00126881" w:rsidRPr="002A309F" w:rsidRDefault="00126881">
      <w:pPr>
        <w:pStyle w:val="BodyText"/>
        <w:rPr>
          <w:rFonts w:asciiTheme="minorHAnsi" w:hAnsiTheme="minorHAnsi" w:cstheme="minorHAnsi"/>
          <w:sz w:val="26"/>
        </w:rPr>
      </w:pPr>
    </w:p>
    <w:p w:rsidR="00126881" w:rsidRPr="002A309F" w:rsidRDefault="00600D64">
      <w:pPr>
        <w:pStyle w:val="Heading1"/>
        <w:spacing w:before="208"/>
        <w:rPr>
          <w:rFonts w:asciiTheme="minorHAnsi" w:hAnsiTheme="minorHAnsi" w:cstheme="minorHAnsi"/>
        </w:rPr>
      </w:pPr>
      <w:r w:rsidRPr="002A309F">
        <w:rPr>
          <w:rFonts w:asciiTheme="minorHAnsi" w:hAnsiTheme="minorHAnsi" w:cstheme="minorHAnsi"/>
        </w:rPr>
        <w:t>WINNER DETERMINATION</w:t>
      </w:r>
    </w:p>
    <w:p w:rsidR="00126881" w:rsidRPr="002A309F" w:rsidRDefault="00126881">
      <w:pPr>
        <w:pStyle w:val="BodyText"/>
        <w:spacing w:before="11"/>
        <w:rPr>
          <w:rFonts w:asciiTheme="minorHAnsi" w:hAnsiTheme="minorHAnsi" w:cstheme="minorHAnsi"/>
          <w:b/>
          <w:sz w:val="23"/>
        </w:rPr>
      </w:pPr>
    </w:p>
    <w:p w:rsidR="00126881" w:rsidRPr="006A6898" w:rsidRDefault="00600D64" w:rsidP="002A309F">
      <w:pPr>
        <w:pStyle w:val="ListParagraph"/>
        <w:numPr>
          <w:ilvl w:val="0"/>
          <w:numId w:val="1"/>
        </w:numPr>
        <w:tabs>
          <w:tab w:val="left" w:pos="839"/>
          <w:tab w:val="left" w:pos="840"/>
        </w:tabs>
        <w:spacing w:before="77"/>
        <w:ind w:left="839" w:right="1553"/>
        <w:jc w:val="left"/>
        <w:rPr>
          <w:rFonts w:asciiTheme="minorHAnsi" w:hAnsiTheme="minorHAnsi" w:cstheme="minorHAnsi"/>
          <w:sz w:val="24"/>
          <w:szCs w:val="24"/>
        </w:rPr>
      </w:pPr>
      <w:r w:rsidRPr="002A309F">
        <w:rPr>
          <w:rFonts w:asciiTheme="minorHAnsi" w:hAnsiTheme="minorHAnsi" w:cstheme="minorHAnsi"/>
          <w:sz w:val="24"/>
        </w:rPr>
        <w:t xml:space="preserve">All drawn entrants will be called </w:t>
      </w:r>
      <w:r w:rsidRPr="006A6898">
        <w:rPr>
          <w:rFonts w:asciiTheme="minorHAnsi" w:hAnsiTheme="minorHAnsi" w:cstheme="minorHAnsi"/>
          <w:sz w:val="24"/>
          <w:szCs w:val="24"/>
        </w:rPr>
        <w:t>during the live broadcast of The Today Show on Channel 9 on the dates stipulated in Table A for their chance to win.</w:t>
      </w:r>
      <w:r w:rsidRPr="006A6898">
        <w:rPr>
          <w:rFonts w:asciiTheme="minorHAnsi" w:hAnsiTheme="minorHAnsi" w:cstheme="minorHAnsi"/>
          <w:spacing w:val="-29"/>
          <w:sz w:val="24"/>
          <w:szCs w:val="24"/>
        </w:rPr>
        <w:t xml:space="preserve"> </w:t>
      </w:r>
      <w:r w:rsidRPr="006A6898">
        <w:rPr>
          <w:rFonts w:asciiTheme="minorHAnsi" w:hAnsiTheme="minorHAnsi" w:cstheme="minorHAnsi"/>
          <w:sz w:val="24"/>
          <w:szCs w:val="24"/>
        </w:rPr>
        <w:t>The</w:t>
      </w:r>
      <w:r w:rsidR="002A309F" w:rsidRPr="006A6898">
        <w:rPr>
          <w:rFonts w:asciiTheme="minorHAnsi" w:hAnsiTheme="minorHAnsi" w:cstheme="minorHAnsi"/>
          <w:sz w:val="24"/>
          <w:szCs w:val="24"/>
        </w:rPr>
        <w:t xml:space="preserve"> </w:t>
      </w:r>
      <w:r w:rsidRPr="006A6898">
        <w:rPr>
          <w:rFonts w:asciiTheme="minorHAnsi" w:hAnsiTheme="minorHAnsi" w:cstheme="minorHAnsi"/>
          <w:sz w:val="24"/>
          <w:szCs w:val="24"/>
        </w:rPr>
        <w:t>Promoter will call the randomly drawn entries, in the order they were drawn and recorded, and via their fixed line telephone and/or mobile telephone number from which their entry was originally received. In the event that within their entry, the entrant stipulates a different number from which their entry was originally received, this number will be used to call the entrant. In the event an entrant leaves both a mobile number and a landline number in their entry, the Promoter will call the mobile number if the entrant is drawn. Entrants must satisfy the “Valid Winner Requirements” set out in clause 12 below to qualify for a prize.</w:t>
      </w:r>
    </w:p>
    <w:p w:rsidR="00126881" w:rsidRPr="006A6898"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736"/>
        <w:jc w:val="left"/>
        <w:rPr>
          <w:rFonts w:asciiTheme="minorHAnsi" w:hAnsiTheme="minorHAnsi" w:cstheme="minorHAnsi"/>
          <w:sz w:val="24"/>
        </w:rPr>
      </w:pPr>
      <w:r w:rsidRPr="002A309F">
        <w:rPr>
          <w:rFonts w:asciiTheme="minorHAnsi" w:hAnsiTheme="minorHAnsi" w:cstheme="minorHAnsi"/>
          <w:sz w:val="24"/>
        </w:rPr>
        <w:t xml:space="preserve">For each Draw Periods there will be one (1) call per live broadcast of The Today Show (subject to clause 15 below). In the case of Draw Period </w:t>
      </w:r>
      <w:r w:rsidR="005972E3">
        <w:rPr>
          <w:rFonts w:asciiTheme="minorHAnsi" w:hAnsiTheme="minorHAnsi" w:cstheme="minorHAnsi"/>
          <w:sz w:val="24"/>
        </w:rPr>
        <w:t>55</w:t>
      </w:r>
      <w:r w:rsidRPr="002A309F">
        <w:rPr>
          <w:rFonts w:asciiTheme="minorHAnsi" w:hAnsiTheme="minorHAnsi" w:cstheme="minorHAnsi"/>
          <w:sz w:val="24"/>
        </w:rPr>
        <w:t>, in the event that the first (1st) call in this period is not a valid winner in accordance with the Valid Winner Requirements, then the Promoter will call the remaining twenty nine (29) entrants in the order they were drawn</w:t>
      </w:r>
      <w:r w:rsidR="00B60AB3">
        <w:rPr>
          <w:rFonts w:asciiTheme="minorHAnsi" w:hAnsiTheme="minorHAnsi" w:cstheme="minorHAnsi"/>
          <w:sz w:val="24"/>
        </w:rPr>
        <w:t>, until the call is answered</w:t>
      </w:r>
      <w:r w:rsidRPr="002A309F">
        <w:rPr>
          <w:rFonts w:asciiTheme="minorHAnsi" w:hAnsiTheme="minorHAnsi" w:cstheme="minorHAnsi"/>
          <w:sz w:val="24"/>
        </w:rPr>
        <w:t xml:space="preserve"> and recorded to ensure that any remaining monies are awarded. In the event this process does not result in all prize monies being awarded, they will be awarded in the unclaimed prize draw as per the details set out in clause 27 below.</w:t>
      </w:r>
    </w:p>
    <w:p w:rsidR="005C0D66" w:rsidRDefault="005C0D66">
      <w:pPr>
        <w:rPr>
          <w:rFonts w:asciiTheme="minorHAnsi" w:hAnsiTheme="minorHAnsi" w:cstheme="minorHAnsi"/>
          <w:sz w:val="24"/>
          <w:szCs w:val="24"/>
        </w:rPr>
      </w:pPr>
      <w:r>
        <w:rPr>
          <w:rFonts w:asciiTheme="minorHAnsi" w:hAnsiTheme="minorHAnsi" w:cstheme="minorHAnsi"/>
        </w:rPr>
        <w:br w:type="page"/>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72"/>
        <w:jc w:val="left"/>
        <w:rPr>
          <w:rFonts w:asciiTheme="minorHAnsi" w:hAnsiTheme="minorHAnsi" w:cstheme="minorHAnsi"/>
          <w:sz w:val="24"/>
        </w:rPr>
      </w:pPr>
      <w:r w:rsidRPr="002A309F">
        <w:rPr>
          <w:rFonts w:asciiTheme="minorHAnsi" w:hAnsiTheme="minorHAnsi" w:cstheme="minorHAnsi"/>
          <w:sz w:val="24"/>
        </w:rPr>
        <w:t>To be a valid winner, each entrant who receives a call during a live broadcast of The Today Show as set out in clauses 10 and 11 above must comply with the following requirements (“Valid Winner</w:t>
      </w:r>
      <w:r w:rsidRPr="002A309F">
        <w:rPr>
          <w:rFonts w:asciiTheme="minorHAnsi" w:hAnsiTheme="minorHAnsi" w:cstheme="minorHAnsi"/>
          <w:spacing w:val="-12"/>
          <w:sz w:val="24"/>
        </w:rPr>
        <w:t xml:space="preserve"> </w:t>
      </w:r>
      <w:r w:rsidRPr="002A309F">
        <w:rPr>
          <w:rFonts w:asciiTheme="minorHAnsi" w:hAnsiTheme="minorHAnsi" w:cstheme="minorHAnsi"/>
          <w:sz w:val="24"/>
        </w:rPr>
        <w:t>Requirements”):</w:t>
      </w:r>
    </w:p>
    <w:p w:rsidR="00126881" w:rsidRPr="002A309F" w:rsidRDefault="00126881">
      <w:pPr>
        <w:pStyle w:val="BodyText"/>
        <w:rPr>
          <w:rFonts w:asciiTheme="minorHAnsi" w:hAnsiTheme="minorHAnsi" w:cstheme="minorHAnsi"/>
        </w:rPr>
      </w:pPr>
    </w:p>
    <w:p w:rsidR="00126881" w:rsidRPr="002A309F" w:rsidRDefault="00600D64" w:rsidP="0077188B">
      <w:pPr>
        <w:pStyle w:val="ListParagraph"/>
        <w:numPr>
          <w:ilvl w:val="1"/>
          <w:numId w:val="1"/>
        </w:numPr>
        <w:spacing w:before="1"/>
        <w:ind w:left="1843" w:right="1892"/>
        <w:rPr>
          <w:rFonts w:asciiTheme="minorHAnsi" w:hAnsiTheme="minorHAnsi" w:cstheme="minorHAnsi"/>
          <w:sz w:val="24"/>
        </w:rPr>
      </w:pPr>
      <w:r w:rsidRPr="002A309F">
        <w:rPr>
          <w:rFonts w:asciiTheme="minorHAnsi" w:hAnsiTheme="minorHAnsi" w:cstheme="minorHAnsi"/>
          <w:sz w:val="24"/>
        </w:rPr>
        <w:t>The entrant must answer their call within three (3) full</w:t>
      </w:r>
      <w:r w:rsidRPr="002A309F">
        <w:rPr>
          <w:rFonts w:asciiTheme="minorHAnsi" w:hAnsiTheme="minorHAnsi" w:cstheme="minorHAnsi"/>
          <w:spacing w:val="-2"/>
          <w:sz w:val="24"/>
        </w:rPr>
        <w:t xml:space="preserve"> </w:t>
      </w:r>
      <w:r w:rsidRPr="002A309F">
        <w:rPr>
          <w:rFonts w:asciiTheme="minorHAnsi" w:hAnsiTheme="minorHAnsi" w:cstheme="minorHAnsi"/>
          <w:sz w:val="24"/>
        </w:rPr>
        <w:t>rings.</w:t>
      </w:r>
    </w:p>
    <w:p w:rsidR="00126881" w:rsidRPr="002A309F" w:rsidRDefault="00126881" w:rsidP="0077188B">
      <w:pPr>
        <w:pStyle w:val="BodyText"/>
        <w:spacing w:before="11"/>
        <w:ind w:left="1843"/>
        <w:rPr>
          <w:rFonts w:asciiTheme="minorHAnsi" w:hAnsiTheme="minorHAnsi" w:cstheme="minorHAnsi"/>
          <w:sz w:val="23"/>
        </w:rPr>
      </w:pPr>
    </w:p>
    <w:p w:rsidR="00126881" w:rsidRPr="002A309F" w:rsidRDefault="00600D64" w:rsidP="0077188B">
      <w:pPr>
        <w:pStyle w:val="ListParagraph"/>
        <w:numPr>
          <w:ilvl w:val="1"/>
          <w:numId w:val="1"/>
        </w:numPr>
        <w:ind w:left="1843" w:right="1852"/>
        <w:rPr>
          <w:rFonts w:asciiTheme="minorHAnsi" w:hAnsiTheme="minorHAnsi" w:cstheme="minorHAnsi"/>
          <w:sz w:val="24"/>
        </w:rPr>
      </w:pPr>
      <w:r w:rsidRPr="002A309F">
        <w:rPr>
          <w:rFonts w:asciiTheme="minorHAnsi" w:hAnsiTheme="minorHAnsi" w:cstheme="minorHAnsi"/>
          <w:sz w:val="24"/>
        </w:rPr>
        <w:t>Upon answering the call, the entrant must state “I wake up with Today” (or any alternative phrase as deemed suitable by the Promoter in its absolute discretion).</w:t>
      </w:r>
    </w:p>
    <w:p w:rsidR="00126881" w:rsidRPr="002A309F" w:rsidRDefault="00126881" w:rsidP="0077188B">
      <w:pPr>
        <w:pStyle w:val="BodyText"/>
        <w:ind w:left="1843"/>
        <w:rPr>
          <w:rFonts w:asciiTheme="minorHAnsi" w:hAnsiTheme="minorHAnsi" w:cstheme="minorHAnsi"/>
        </w:rPr>
      </w:pPr>
    </w:p>
    <w:p w:rsidR="00126881" w:rsidRPr="002A309F" w:rsidRDefault="00600D64" w:rsidP="0077188B">
      <w:pPr>
        <w:pStyle w:val="ListParagraph"/>
        <w:numPr>
          <w:ilvl w:val="1"/>
          <w:numId w:val="1"/>
        </w:numPr>
        <w:ind w:left="1843" w:right="2038"/>
        <w:rPr>
          <w:rFonts w:asciiTheme="minorHAnsi" w:hAnsiTheme="minorHAnsi" w:cstheme="minorHAnsi"/>
          <w:sz w:val="24"/>
        </w:rPr>
      </w:pPr>
      <w:r w:rsidRPr="002A309F">
        <w:rPr>
          <w:rFonts w:asciiTheme="minorHAnsi" w:hAnsiTheme="minorHAnsi" w:cstheme="minorHAnsi"/>
          <w:sz w:val="24"/>
        </w:rPr>
        <w:t>The entrant must answer the phone live when called. No recording devices including, but not limited to, answering machines will be</w:t>
      </w:r>
      <w:r w:rsidRPr="002A309F">
        <w:rPr>
          <w:rFonts w:asciiTheme="minorHAnsi" w:hAnsiTheme="minorHAnsi" w:cstheme="minorHAnsi"/>
          <w:spacing w:val="-21"/>
          <w:sz w:val="24"/>
        </w:rPr>
        <w:t xml:space="preserve"> </w:t>
      </w:r>
      <w:r w:rsidRPr="002A309F">
        <w:rPr>
          <w:rFonts w:asciiTheme="minorHAnsi" w:hAnsiTheme="minorHAnsi" w:cstheme="minorHAnsi"/>
          <w:sz w:val="24"/>
        </w:rPr>
        <w:t>accepted.</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47"/>
        <w:jc w:val="left"/>
        <w:rPr>
          <w:rFonts w:asciiTheme="minorHAnsi" w:hAnsiTheme="minorHAnsi" w:cstheme="minorHAnsi"/>
          <w:sz w:val="24"/>
        </w:rPr>
      </w:pPr>
      <w:r w:rsidRPr="002A309F">
        <w:rPr>
          <w:rFonts w:asciiTheme="minorHAnsi" w:hAnsiTheme="minorHAnsi" w:cstheme="minorHAnsi"/>
          <w:sz w:val="24"/>
        </w:rPr>
        <w:t xml:space="preserve">If a representative of the entrant answers the fixed line telephone and/or mobile telephone number from which the entry was originally received, and </w:t>
      </w:r>
      <w:r w:rsidR="005C4589" w:rsidRPr="002A309F">
        <w:rPr>
          <w:rFonts w:asciiTheme="minorHAnsi" w:hAnsiTheme="minorHAnsi" w:cstheme="minorHAnsi"/>
          <w:sz w:val="24"/>
        </w:rPr>
        <w:t>fulfils</w:t>
      </w:r>
      <w:r w:rsidRPr="002A309F">
        <w:rPr>
          <w:rFonts w:asciiTheme="minorHAnsi" w:hAnsiTheme="minorHAnsi" w:cstheme="minorHAnsi"/>
          <w:sz w:val="24"/>
        </w:rPr>
        <w:t xml:space="preserve">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prize will be forfeited in whole and no substitute or compensation will be offered to the entrant or their</w:t>
      </w:r>
      <w:r w:rsidRPr="002A309F">
        <w:rPr>
          <w:rFonts w:asciiTheme="minorHAnsi" w:hAnsiTheme="minorHAnsi" w:cstheme="minorHAnsi"/>
          <w:spacing w:val="-4"/>
          <w:sz w:val="24"/>
        </w:rPr>
        <w:t xml:space="preserve"> </w:t>
      </w:r>
      <w:r w:rsidRPr="002A309F">
        <w:rPr>
          <w:rFonts w:asciiTheme="minorHAnsi" w:hAnsiTheme="minorHAnsi" w:cstheme="minorHAnsi"/>
          <w:sz w:val="24"/>
        </w:rPr>
        <w:t>representative.</w:t>
      </w:r>
    </w:p>
    <w:p w:rsidR="00126881" w:rsidRPr="002A309F" w:rsidRDefault="00126881">
      <w:pPr>
        <w:pStyle w:val="BodyText"/>
        <w:rPr>
          <w:rFonts w:asciiTheme="minorHAnsi" w:hAnsiTheme="minorHAnsi" w:cstheme="minorHAnsi"/>
        </w:rPr>
      </w:pPr>
    </w:p>
    <w:p w:rsidR="00126881" w:rsidRPr="002A309F" w:rsidRDefault="00600D64" w:rsidP="002A309F">
      <w:pPr>
        <w:pStyle w:val="ListParagraph"/>
        <w:numPr>
          <w:ilvl w:val="0"/>
          <w:numId w:val="1"/>
        </w:numPr>
        <w:tabs>
          <w:tab w:val="left" w:pos="839"/>
          <w:tab w:val="left" w:pos="840"/>
        </w:tabs>
        <w:spacing w:before="1"/>
        <w:ind w:right="1710"/>
        <w:jc w:val="left"/>
        <w:rPr>
          <w:rFonts w:asciiTheme="minorHAnsi" w:hAnsiTheme="minorHAnsi" w:cstheme="minorHAnsi"/>
          <w:sz w:val="24"/>
        </w:rPr>
      </w:pPr>
      <w:r w:rsidRPr="002A309F">
        <w:rPr>
          <w:rFonts w:asciiTheme="minorHAnsi" w:hAnsiTheme="minorHAnsi" w:cstheme="minorHAnsi"/>
          <w:sz w:val="24"/>
        </w:rPr>
        <w:t>The final decision in determining whether or not an entrant has answered the phone in a manner that satisfies the Valid Winner Requirements, will remain at all times with the Promoter and will be determined by the Executive Producer of The Today Show or their nominated representative on the</w:t>
      </w:r>
      <w:r w:rsidRPr="002A309F">
        <w:rPr>
          <w:rFonts w:asciiTheme="minorHAnsi" w:hAnsiTheme="minorHAnsi" w:cstheme="minorHAnsi"/>
          <w:spacing w:val="-30"/>
          <w:sz w:val="24"/>
        </w:rPr>
        <w:t xml:space="preserve"> </w:t>
      </w:r>
      <w:r w:rsidRPr="002A309F">
        <w:rPr>
          <w:rFonts w:asciiTheme="minorHAnsi" w:hAnsiTheme="minorHAnsi" w:cstheme="minorHAnsi"/>
          <w:sz w:val="24"/>
        </w:rPr>
        <w:t>day.</w:t>
      </w:r>
      <w:r w:rsidR="002A309F">
        <w:rPr>
          <w:rFonts w:asciiTheme="minorHAnsi" w:hAnsiTheme="minorHAnsi" w:cstheme="minorHAnsi"/>
          <w:sz w:val="24"/>
        </w:rPr>
        <w:t xml:space="preserve">  </w:t>
      </w:r>
      <w:r w:rsidRPr="002A309F">
        <w:rPr>
          <w:rFonts w:asciiTheme="minorHAnsi" w:hAnsiTheme="minorHAnsi" w:cstheme="minorHAnsi"/>
          <w:sz w:val="24"/>
        </w:rPr>
        <w:t xml:space="preserve">No correspondence will be entered into. </w:t>
      </w:r>
      <w:r w:rsidRPr="002A309F">
        <w:rPr>
          <w:rFonts w:asciiTheme="minorHAnsi" w:hAnsiTheme="minorHAnsi" w:cstheme="minorHAnsi"/>
          <w:b/>
          <w:sz w:val="24"/>
        </w:rPr>
        <w:t xml:space="preserve">The Promoter advises that entrants must take care in preparing to answer their call correctly (including but not limited to ensuring that the entrant’s phone is close within reach at all times). </w:t>
      </w:r>
      <w:r w:rsidRPr="002A309F">
        <w:rPr>
          <w:rFonts w:asciiTheme="minorHAnsi" w:hAnsiTheme="minorHAnsi" w:cstheme="minorHAnsi"/>
          <w:sz w:val="24"/>
        </w:rPr>
        <w:t>For the removal of doubt, the Promoter is neither responsible nor liable for any loss or damage suffered in the event that the entrant is unable to correctly answer the call as required.</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15"/>
        <w:jc w:val="left"/>
        <w:rPr>
          <w:rFonts w:asciiTheme="minorHAnsi" w:hAnsiTheme="minorHAnsi" w:cstheme="minorHAnsi"/>
          <w:sz w:val="24"/>
        </w:rPr>
      </w:pPr>
      <w:r w:rsidRPr="002A309F">
        <w:rPr>
          <w:rFonts w:asciiTheme="minorHAnsi" w:hAnsiTheme="minorHAnsi" w:cstheme="minorHAnsi"/>
          <w:sz w:val="24"/>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w:t>
      </w:r>
      <w:r w:rsidRPr="002A309F">
        <w:rPr>
          <w:rFonts w:asciiTheme="minorHAnsi" w:hAnsiTheme="minorHAnsi" w:cstheme="minorHAnsi"/>
          <w:spacing w:val="-4"/>
          <w:sz w:val="24"/>
        </w:rPr>
        <w:t xml:space="preserve"> </w:t>
      </w:r>
      <w:r w:rsidRPr="002A309F">
        <w:rPr>
          <w:rFonts w:asciiTheme="minorHAnsi" w:hAnsiTheme="minorHAnsi" w:cstheme="minorHAnsi"/>
          <w:sz w:val="24"/>
        </w:rPr>
        <w:t>compensation.</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43"/>
        <w:jc w:val="left"/>
        <w:rPr>
          <w:rFonts w:asciiTheme="minorHAnsi" w:hAnsiTheme="minorHAnsi" w:cstheme="minorHAnsi"/>
          <w:sz w:val="24"/>
        </w:rPr>
      </w:pPr>
      <w:r w:rsidRPr="002A309F">
        <w:rPr>
          <w:rFonts w:asciiTheme="minorHAnsi" w:hAnsiTheme="minorHAnsi" w:cstheme="minorHAnsi"/>
          <w:sz w:val="24"/>
        </w:rPr>
        <w:t>In the event that any broadcasts of The Today Show are changed, delayed or cancelled for any reason, the winner announcements that were scheduled for that broadcast will be carried out in the next show broadcasted on the next business</w:t>
      </w:r>
      <w:r w:rsidRPr="002A309F">
        <w:rPr>
          <w:rFonts w:asciiTheme="minorHAnsi" w:hAnsiTheme="minorHAnsi" w:cstheme="minorHAnsi"/>
          <w:spacing w:val="-3"/>
          <w:sz w:val="24"/>
        </w:rPr>
        <w:t xml:space="preserve"> </w:t>
      </w:r>
      <w:r w:rsidRPr="002A309F">
        <w:rPr>
          <w:rFonts w:asciiTheme="minorHAnsi" w:hAnsiTheme="minorHAnsi" w:cstheme="minorHAnsi"/>
          <w:sz w:val="24"/>
        </w:rPr>
        <w:t>day.</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jc w:val="left"/>
        <w:rPr>
          <w:rFonts w:asciiTheme="minorHAnsi" w:hAnsiTheme="minorHAnsi" w:cstheme="minorHAnsi"/>
          <w:sz w:val="24"/>
        </w:rPr>
      </w:pPr>
      <w:r w:rsidRPr="002A309F">
        <w:rPr>
          <w:rFonts w:asciiTheme="minorHAnsi" w:hAnsiTheme="minorHAnsi" w:cstheme="minorHAnsi"/>
          <w:sz w:val="24"/>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including but not limited to tampering by way of use of techniques </w:t>
      </w:r>
      <w:r w:rsidRPr="002A309F">
        <w:rPr>
          <w:rFonts w:asciiTheme="minorHAnsi" w:hAnsiTheme="minorHAnsi" w:cstheme="minorHAnsi"/>
          <w:sz w:val="24"/>
        </w:rPr>
        <w:lastRenderedPageBreak/>
        <w:t>designed to avoid the payment of SMS or 1-90 call costs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w:t>
      </w:r>
      <w:r w:rsidRPr="002A309F">
        <w:rPr>
          <w:rFonts w:asciiTheme="minorHAnsi" w:hAnsiTheme="minorHAnsi" w:cstheme="minorHAnsi"/>
          <w:spacing w:val="-5"/>
          <w:sz w:val="24"/>
        </w:rPr>
        <w:t xml:space="preserve"> </w:t>
      </w:r>
      <w:r w:rsidRPr="002A309F">
        <w:rPr>
          <w:rFonts w:asciiTheme="minorHAnsi" w:hAnsiTheme="minorHAnsi" w:cstheme="minorHAnsi"/>
          <w:sz w:val="24"/>
        </w:rPr>
        <w:t>reserved.</w:t>
      </w:r>
    </w:p>
    <w:p w:rsidR="00126881" w:rsidRPr="002A309F" w:rsidRDefault="00126881">
      <w:pPr>
        <w:pStyle w:val="BodyText"/>
        <w:spacing w:before="1"/>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98"/>
        <w:jc w:val="left"/>
        <w:rPr>
          <w:rFonts w:asciiTheme="minorHAnsi" w:hAnsiTheme="minorHAnsi" w:cstheme="minorHAnsi"/>
          <w:sz w:val="24"/>
        </w:rPr>
      </w:pPr>
      <w:r w:rsidRPr="002A309F">
        <w:rPr>
          <w:rFonts w:asciiTheme="minorHAnsi" w:hAnsiTheme="minorHAnsi" w:cstheme="minorHAnsi"/>
          <w:sz w:val="24"/>
        </w:rPr>
        <w:t>If there is a dispute as to the identity of an entrant, the Promoter reserves the right, in its sole discretion, to determine the identity of the</w:t>
      </w:r>
      <w:r w:rsidRPr="002A309F">
        <w:rPr>
          <w:rFonts w:asciiTheme="minorHAnsi" w:hAnsiTheme="minorHAnsi" w:cstheme="minorHAnsi"/>
          <w:spacing w:val="-11"/>
          <w:sz w:val="24"/>
        </w:rPr>
        <w:t xml:space="preserve"> </w:t>
      </w:r>
      <w:r w:rsidRPr="002A309F">
        <w:rPr>
          <w:rFonts w:asciiTheme="minorHAnsi" w:hAnsiTheme="minorHAnsi" w:cstheme="minorHAnsi"/>
          <w:sz w:val="24"/>
        </w:rPr>
        <w:t>entrant.</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52"/>
        <w:jc w:val="left"/>
        <w:rPr>
          <w:rFonts w:asciiTheme="minorHAnsi" w:hAnsiTheme="minorHAnsi" w:cstheme="minorHAnsi"/>
          <w:sz w:val="24"/>
        </w:rPr>
      </w:pPr>
      <w:r w:rsidRPr="002A309F">
        <w:rPr>
          <w:rFonts w:asciiTheme="minorHAnsi" w:hAnsiTheme="minorHAnsi" w:cstheme="minorHAnsi"/>
          <w:sz w:val="24"/>
        </w:rPr>
        <w:t>If any winner of any prize is under the age of 18 years, the prize will be awarded to the winner's nominated parent or guardian on the winner’s</w:t>
      </w:r>
      <w:r w:rsidRPr="002A309F">
        <w:rPr>
          <w:rFonts w:asciiTheme="minorHAnsi" w:hAnsiTheme="minorHAnsi" w:cstheme="minorHAnsi"/>
          <w:spacing w:val="-37"/>
          <w:sz w:val="24"/>
        </w:rPr>
        <w:t xml:space="preserve"> </w:t>
      </w:r>
      <w:r w:rsidRPr="002A309F">
        <w:rPr>
          <w:rFonts w:asciiTheme="minorHAnsi" w:hAnsiTheme="minorHAnsi" w:cstheme="minorHAnsi"/>
          <w:sz w:val="24"/>
        </w:rPr>
        <w:t>behalf.</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2163"/>
        <w:jc w:val="left"/>
        <w:rPr>
          <w:rFonts w:asciiTheme="minorHAnsi" w:hAnsiTheme="minorHAnsi" w:cstheme="minorHAnsi"/>
          <w:sz w:val="24"/>
        </w:rPr>
      </w:pPr>
      <w:r w:rsidRPr="002A309F">
        <w:rPr>
          <w:rFonts w:asciiTheme="minorHAnsi" w:hAnsiTheme="minorHAnsi" w:cstheme="minorHAnsi"/>
          <w:sz w:val="24"/>
        </w:rPr>
        <w:t>It is a condition of participation that a winner will be required to sign legal releases in any form to be determined by the Promoter at its absolute discretion.</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31"/>
        <w:jc w:val="left"/>
        <w:rPr>
          <w:rFonts w:asciiTheme="minorHAnsi" w:hAnsiTheme="minorHAnsi" w:cstheme="minorHAnsi"/>
          <w:sz w:val="24"/>
        </w:rPr>
      </w:pPr>
      <w:r w:rsidRPr="002A309F">
        <w:rPr>
          <w:rFonts w:asciiTheme="minorHAnsi" w:hAnsiTheme="minorHAnsi" w:cstheme="minorHAnsi"/>
          <w:sz w:val="24"/>
        </w:rPr>
        <w:t>The Promoter and/or the program producer reserve the right to terminate any entrant’s call if, in their sole discretion, they believe that the entrant is being in any way impolite, abusive or offensive and to prohibit any such entrant from future entry to the promotion during the entire Promotional Period. Any such entrant’s entries in the promotion will also be deemed</w:t>
      </w:r>
      <w:r w:rsidRPr="002A309F">
        <w:rPr>
          <w:rFonts w:asciiTheme="minorHAnsi" w:hAnsiTheme="minorHAnsi" w:cstheme="minorHAnsi"/>
          <w:spacing w:val="-8"/>
          <w:sz w:val="24"/>
        </w:rPr>
        <w:t xml:space="preserve"> </w:t>
      </w:r>
      <w:r w:rsidRPr="002A309F">
        <w:rPr>
          <w:rFonts w:asciiTheme="minorHAnsi" w:hAnsiTheme="minorHAnsi" w:cstheme="minorHAnsi"/>
          <w:sz w:val="24"/>
        </w:rPr>
        <w:t>invalid.</w:t>
      </w:r>
    </w:p>
    <w:p w:rsidR="006A6898" w:rsidRDefault="006A6898">
      <w:pPr>
        <w:pStyle w:val="Heading1"/>
        <w:spacing w:before="77"/>
        <w:rPr>
          <w:rFonts w:asciiTheme="minorHAnsi" w:hAnsiTheme="minorHAnsi" w:cstheme="minorHAnsi"/>
        </w:rPr>
      </w:pPr>
    </w:p>
    <w:p w:rsidR="00126881" w:rsidRPr="002A309F" w:rsidRDefault="00600D64">
      <w:pPr>
        <w:pStyle w:val="Heading1"/>
        <w:spacing w:before="77"/>
        <w:rPr>
          <w:rFonts w:asciiTheme="minorHAnsi" w:hAnsiTheme="minorHAnsi" w:cstheme="minorHAnsi"/>
        </w:rPr>
      </w:pPr>
      <w:r w:rsidRPr="002A309F">
        <w:rPr>
          <w:rFonts w:asciiTheme="minorHAnsi" w:hAnsiTheme="minorHAnsi" w:cstheme="minorHAnsi"/>
        </w:rPr>
        <w:t>PRIZES</w:t>
      </w:r>
    </w:p>
    <w:p w:rsidR="00126881" w:rsidRPr="002A309F" w:rsidRDefault="00126881">
      <w:pPr>
        <w:pStyle w:val="BodyText"/>
        <w:rPr>
          <w:rFonts w:asciiTheme="minorHAnsi" w:hAnsiTheme="minorHAnsi" w:cstheme="minorHAnsi"/>
          <w:b/>
        </w:rPr>
      </w:pPr>
    </w:p>
    <w:p w:rsidR="00126881" w:rsidRPr="002A309F" w:rsidRDefault="00600D64">
      <w:pPr>
        <w:pStyle w:val="ListParagraph"/>
        <w:numPr>
          <w:ilvl w:val="0"/>
          <w:numId w:val="1"/>
        </w:numPr>
        <w:tabs>
          <w:tab w:val="left" w:pos="839"/>
          <w:tab w:val="left" w:pos="840"/>
        </w:tabs>
        <w:ind w:right="2447"/>
        <w:jc w:val="left"/>
        <w:rPr>
          <w:rFonts w:asciiTheme="minorHAnsi" w:hAnsiTheme="minorHAnsi" w:cstheme="minorHAnsi"/>
          <w:sz w:val="24"/>
        </w:rPr>
      </w:pPr>
      <w:r w:rsidRPr="002A309F">
        <w:rPr>
          <w:rFonts w:asciiTheme="minorHAnsi" w:hAnsiTheme="minorHAnsi" w:cstheme="minorHAnsi"/>
          <w:sz w:val="24"/>
        </w:rPr>
        <w:t>In each Draw Period, one (1) entrant will have the opportunity to win a minimum of</w:t>
      </w:r>
      <w:r w:rsidRPr="002A309F">
        <w:rPr>
          <w:rFonts w:asciiTheme="minorHAnsi" w:hAnsiTheme="minorHAnsi" w:cstheme="minorHAnsi"/>
          <w:spacing w:val="-1"/>
          <w:sz w:val="24"/>
        </w:rPr>
        <w:t xml:space="preserve"> </w:t>
      </w:r>
      <w:r w:rsidRPr="002A309F">
        <w:rPr>
          <w:rFonts w:asciiTheme="minorHAnsi" w:hAnsiTheme="minorHAnsi" w:cstheme="minorHAnsi"/>
          <w:sz w:val="24"/>
        </w:rPr>
        <w:t>$10,000.</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jc w:val="left"/>
        <w:rPr>
          <w:rFonts w:asciiTheme="minorHAnsi" w:hAnsiTheme="minorHAnsi" w:cstheme="minorHAnsi"/>
          <w:sz w:val="24"/>
        </w:rPr>
      </w:pPr>
      <w:r w:rsidRPr="002A309F">
        <w:rPr>
          <w:rFonts w:asciiTheme="minorHAnsi" w:hAnsiTheme="minorHAnsi" w:cstheme="minorHAnsi"/>
          <w:sz w:val="24"/>
        </w:rPr>
        <w:t>Any monies that are not won will be added to the next call or Draw Period as applicable. The minimum prize value per Draw Period is $10,000 and the maximum prize value for the final Draw Period will be $</w:t>
      </w:r>
      <w:r w:rsidR="005972E3">
        <w:rPr>
          <w:rFonts w:asciiTheme="minorHAnsi" w:hAnsiTheme="minorHAnsi" w:cstheme="minorHAnsi"/>
          <w:sz w:val="24"/>
        </w:rPr>
        <w:t>55</w:t>
      </w:r>
      <w:r w:rsidR="006A6898">
        <w:rPr>
          <w:rFonts w:asciiTheme="minorHAnsi" w:hAnsiTheme="minorHAnsi" w:cstheme="minorHAnsi"/>
          <w:sz w:val="24"/>
        </w:rPr>
        <w:t>0,000</w:t>
      </w:r>
      <w:r w:rsidRPr="002A309F">
        <w:rPr>
          <w:rFonts w:asciiTheme="minorHAnsi" w:hAnsiTheme="minorHAnsi" w:cstheme="minorHAnsi"/>
          <w:sz w:val="24"/>
        </w:rPr>
        <w:t xml:space="preserve"> (for the removal of doubt the maximum prize value would only be awarded if no valid winners were determined during Draw Periods 1 through </w:t>
      </w:r>
      <w:r w:rsidR="005972E3">
        <w:rPr>
          <w:rFonts w:asciiTheme="minorHAnsi" w:hAnsiTheme="minorHAnsi" w:cstheme="minorHAnsi"/>
          <w:sz w:val="24"/>
        </w:rPr>
        <w:t>54</w:t>
      </w:r>
      <w:r w:rsidRPr="002A309F">
        <w:rPr>
          <w:rFonts w:asciiTheme="minorHAnsi" w:hAnsiTheme="minorHAnsi" w:cstheme="minorHAnsi"/>
          <w:sz w:val="24"/>
        </w:rPr>
        <w:t xml:space="preserve"> or the first call in Draw Period</w:t>
      </w:r>
      <w:r w:rsidRPr="002A309F">
        <w:rPr>
          <w:rFonts w:asciiTheme="minorHAnsi" w:hAnsiTheme="minorHAnsi" w:cstheme="minorHAnsi"/>
          <w:spacing w:val="-3"/>
          <w:sz w:val="24"/>
        </w:rPr>
        <w:t xml:space="preserve"> </w:t>
      </w:r>
      <w:r w:rsidR="005972E3">
        <w:rPr>
          <w:rFonts w:asciiTheme="minorHAnsi" w:hAnsiTheme="minorHAnsi" w:cstheme="minorHAnsi"/>
          <w:sz w:val="24"/>
        </w:rPr>
        <w:t>55</w:t>
      </w:r>
      <w:r w:rsidRPr="002A309F">
        <w:rPr>
          <w:rFonts w:asciiTheme="minorHAnsi" w:hAnsiTheme="minorHAnsi" w:cstheme="minorHAnsi"/>
          <w:sz w:val="24"/>
        </w:rPr>
        <w:t>).</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0"/>
        <w:jc w:val="left"/>
        <w:rPr>
          <w:rFonts w:asciiTheme="minorHAnsi" w:hAnsiTheme="minorHAnsi" w:cstheme="minorHAnsi"/>
          <w:sz w:val="24"/>
        </w:rPr>
      </w:pPr>
      <w:r w:rsidRPr="002A309F">
        <w:rPr>
          <w:rFonts w:asciiTheme="minorHAnsi" w:hAnsiTheme="minorHAnsi" w:cstheme="minorHAnsi"/>
          <w:sz w:val="24"/>
        </w:rPr>
        <w:t>The maximum total prize pool for the promotion is</w:t>
      </w:r>
      <w:r w:rsidRPr="002A309F">
        <w:rPr>
          <w:rFonts w:asciiTheme="minorHAnsi" w:hAnsiTheme="minorHAnsi" w:cstheme="minorHAnsi"/>
          <w:spacing w:val="-7"/>
          <w:sz w:val="24"/>
        </w:rPr>
        <w:t xml:space="preserve"> </w:t>
      </w:r>
      <w:r w:rsidRPr="002A309F">
        <w:rPr>
          <w:rFonts w:asciiTheme="minorHAnsi" w:hAnsiTheme="minorHAnsi" w:cstheme="minorHAnsi"/>
          <w:sz w:val="24"/>
        </w:rPr>
        <w:t>$</w:t>
      </w:r>
      <w:r w:rsidR="005C0D66">
        <w:rPr>
          <w:rFonts w:asciiTheme="minorHAnsi" w:hAnsiTheme="minorHAnsi" w:cstheme="minorHAnsi"/>
          <w:sz w:val="24"/>
        </w:rPr>
        <w:t>55</w:t>
      </w:r>
      <w:r w:rsidR="006A6898">
        <w:rPr>
          <w:rFonts w:asciiTheme="minorHAnsi" w:hAnsiTheme="minorHAnsi" w:cstheme="minorHAnsi"/>
          <w:sz w:val="24"/>
        </w:rPr>
        <w:t>0,000</w:t>
      </w:r>
      <w:r w:rsidRPr="002A309F">
        <w:rPr>
          <w:rFonts w:asciiTheme="minorHAnsi" w:hAnsiTheme="minorHAnsi" w:cstheme="minorHAnsi"/>
          <w:sz w:val="24"/>
        </w:rPr>
        <w:t>.</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564"/>
        <w:jc w:val="left"/>
        <w:rPr>
          <w:rFonts w:asciiTheme="minorHAnsi" w:hAnsiTheme="minorHAnsi" w:cstheme="minorHAnsi"/>
          <w:sz w:val="24"/>
        </w:rPr>
      </w:pPr>
      <w:r w:rsidRPr="002A309F">
        <w:rPr>
          <w:rFonts w:asciiTheme="minorHAnsi" w:hAnsiTheme="minorHAnsi" w:cstheme="minorHAnsi"/>
          <w:sz w:val="24"/>
        </w:rPr>
        <w:t>Cash prizes will be awarded in the form of a cheque made in favour of the winner. Prizes will be sent to the winner’s last known address within 28 days of broadcast of the episode of The Today Show program for the relevant Draw Period.</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16"/>
        <w:jc w:val="left"/>
        <w:rPr>
          <w:rFonts w:asciiTheme="minorHAnsi" w:hAnsiTheme="minorHAnsi" w:cstheme="minorHAnsi"/>
          <w:sz w:val="24"/>
        </w:rPr>
      </w:pPr>
      <w:r w:rsidRPr="002A309F">
        <w:rPr>
          <w:rFonts w:asciiTheme="minorHAnsi" w:hAnsiTheme="minorHAnsi" w:cstheme="minorHAnsi"/>
          <w:sz w:val="24"/>
        </w:rPr>
        <w:t xml:space="preserve">In the </w:t>
      </w:r>
      <w:r w:rsidRPr="0077188B">
        <w:rPr>
          <w:rFonts w:asciiTheme="minorHAnsi" w:hAnsiTheme="minorHAnsi" w:cstheme="minorHAnsi"/>
          <w:sz w:val="24"/>
        </w:rPr>
        <w:t xml:space="preserve">event of a prize that is either (a) won in any Draw Period but not claimed by the process set out in clause 12 above in regards to Draw Period </w:t>
      </w:r>
      <w:r w:rsidR="005C0D66">
        <w:rPr>
          <w:rFonts w:asciiTheme="minorHAnsi" w:hAnsiTheme="minorHAnsi" w:cstheme="minorHAnsi"/>
          <w:sz w:val="24"/>
        </w:rPr>
        <w:t>55</w:t>
      </w:r>
      <w:r w:rsidRPr="0077188B">
        <w:rPr>
          <w:rFonts w:asciiTheme="minorHAnsi" w:hAnsiTheme="minorHAnsi" w:cstheme="minorHAnsi"/>
          <w:sz w:val="24"/>
        </w:rPr>
        <w:t xml:space="preserve"> results in no winner, the unclaimed prize will be redrawn on </w:t>
      </w:r>
      <w:r w:rsidR="0077188B" w:rsidRPr="0077188B">
        <w:rPr>
          <w:rFonts w:asciiTheme="minorHAnsi" w:hAnsiTheme="minorHAnsi" w:cstheme="minorHAnsi"/>
          <w:sz w:val="24"/>
        </w:rPr>
        <w:t>01/07/2019</w:t>
      </w:r>
      <w:r w:rsidRPr="0077188B">
        <w:rPr>
          <w:rFonts w:asciiTheme="minorHAnsi" w:hAnsiTheme="minorHAnsi" w:cstheme="minorHAnsi"/>
          <w:sz w:val="24"/>
        </w:rPr>
        <w:t xml:space="preserve"> at 09:00 am AE</w:t>
      </w:r>
      <w:r w:rsidR="0077188B" w:rsidRPr="0077188B">
        <w:rPr>
          <w:rFonts w:asciiTheme="minorHAnsi" w:hAnsiTheme="minorHAnsi" w:cstheme="minorHAnsi"/>
          <w:sz w:val="24"/>
        </w:rPr>
        <w:t>S</w:t>
      </w:r>
      <w:r w:rsidRPr="0077188B">
        <w:rPr>
          <w:rFonts w:asciiTheme="minorHAnsi" w:hAnsiTheme="minorHAnsi" w:cstheme="minorHAnsi"/>
          <w:sz w:val="24"/>
        </w:rPr>
        <w:t>T at Mercury</w:t>
      </w:r>
      <w:r w:rsidR="00B60AB3">
        <w:rPr>
          <w:rFonts w:asciiTheme="minorHAnsi" w:hAnsiTheme="minorHAnsi" w:cstheme="minorHAnsi"/>
          <w:sz w:val="24"/>
        </w:rPr>
        <w:t xml:space="preserve"> Mobility Pty Ltd</w:t>
      </w:r>
      <w:r w:rsidRPr="0077188B">
        <w:rPr>
          <w:rFonts w:asciiTheme="minorHAnsi" w:hAnsiTheme="minorHAnsi" w:cstheme="minorHAnsi"/>
          <w:sz w:val="24"/>
        </w:rPr>
        <w:t>, Level 1, 16 Anster Street, Adelaide SA 5000. Winners, if any, will be contacted in writing within two (2) business days of the draw and their names will be published in The Australian on</w:t>
      </w:r>
      <w:r w:rsidRPr="0077188B">
        <w:rPr>
          <w:rFonts w:asciiTheme="minorHAnsi" w:hAnsiTheme="minorHAnsi" w:cstheme="minorHAnsi"/>
          <w:spacing w:val="-18"/>
          <w:sz w:val="24"/>
        </w:rPr>
        <w:t xml:space="preserve"> </w:t>
      </w:r>
      <w:r w:rsidR="0077188B" w:rsidRPr="0077188B">
        <w:rPr>
          <w:rFonts w:asciiTheme="minorHAnsi" w:hAnsiTheme="minorHAnsi" w:cstheme="minorHAnsi"/>
          <w:sz w:val="24"/>
        </w:rPr>
        <w:t>04/07</w:t>
      </w:r>
      <w:r w:rsidRPr="0077188B">
        <w:rPr>
          <w:rFonts w:asciiTheme="minorHAnsi" w:hAnsiTheme="minorHAnsi" w:cstheme="minorHAnsi"/>
          <w:sz w:val="24"/>
        </w:rPr>
        <w:t>/19.</w:t>
      </w:r>
    </w:p>
    <w:p w:rsidR="0077188B" w:rsidRDefault="0077188B">
      <w:pPr>
        <w:rPr>
          <w:rFonts w:asciiTheme="minorHAnsi" w:hAnsiTheme="minorHAnsi" w:cstheme="minorHAnsi"/>
          <w:sz w:val="24"/>
          <w:szCs w:val="24"/>
        </w:rPr>
      </w:pPr>
      <w:r>
        <w:rPr>
          <w:rFonts w:asciiTheme="minorHAnsi" w:hAnsiTheme="minorHAnsi" w:cstheme="minorHAnsi"/>
        </w:rPr>
        <w:br w:type="page"/>
      </w:r>
    </w:p>
    <w:p w:rsidR="00126881" w:rsidRPr="002A309F" w:rsidRDefault="00126881">
      <w:pPr>
        <w:pStyle w:val="BodyText"/>
        <w:rPr>
          <w:rFonts w:asciiTheme="minorHAnsi" w:hAnsiTheme="minorHAnsi" w:cstheme="minorHAnsi"/>
        </w:rPr>
      </w:pPr>
    </w:p>
    <w:p w:rsidR="00126881" w:rsidRPr="002A309F" w:rsidRDefault="00600D64">
      <w:pPr>
        <w:pStyle w:val="Heading1"/>
        <w:spacing w:before="1"/>
        <w:rPr>
          <w:rFonts w:asciiTheme="minorHAnsi" w:hAnsiTheme="minorHAnsi" w:cstheme="minorHAnsi"/>
        </w:rPr>
      </w:pPr>
      <w:r w:rsidRPr="002A309F">
        <w:rPr>
          <w:rFonts w:asciiTheme="minorHAnsi" w:hAnsiTheme="minorHAnsi" w:cstheme="minorHAnsi"/>
        </w:rPr>
        <w:t>GENERAL</w:t>
      </w:r>
    </w:p>
    <w:p w:rsidR="00126881" w:rsidRPr="002A309F" w:rsidRDefault="00126881">
      <w:pPr>
        <w:pStyle w:val="BodyText"/>
        <w:spacing w:before="11"/>
        <w:rPr>
          <w:rFonts w:asciiTheme="minorHAnsi" w:hAnsiTheme="minorHAnsi" w:cstheme="minorHAnsi"/>
          <w:b/>
          <w:sz w:val="23"/>
        </w:rPr>
      </w:pPr>
    </w:p>
    <w:p w:rsidR="00126881" w:rsidRPr="002A309F" w:rsidRDefault="00600D64">
      <w:pPr>
        <w:pStyle w:val="ListParagraph"/>
        <w:numPr>
          <w:ilvl w:val="0"/>
          <w:numId w:val="1"/>
        </w:numPr>
        <w:tabs>
          <w:tab w:val="left" w:pos="839"/>
          <w:tab w:val="left" w:pos="840"/>
        </w:tabs>
        <w:ind w:right="1563"/>
        <w:jc w:val="left"/>
        <w:rPr>
          <w:rFonts w:asciiTheme="minorHAnsi" w:hAnsiTheme="minorHAnsi" w:cstheme="minorHAnsi"/>
          <w:sz w:val="24"/>
        </w:rPr>
      </w:pPr>
      <w:r w:rsidRPr="002A309F">
        <w:rPr>
          <w:rFonts w:asciiTheme="minorHAnsi" w:hAnsiTheme="minorHAnsi" w:cstheme="minorHAnsi"/>
          <w:sz w:val="24"/>
        </w:rPr>
        <w:t>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will remain with the Promoter at all</w:t>
      </w:r>
      <w:r w:rsidRPr="002A309F">
        <w:rPr>
          <w:rFonts w:asciiTheme="minorHAnsi" w:hAnsiTheme="minorHAnsi" w:cstheme="minorHAnsi"/>
          <w:spacing w:val="-19"/>
          <w:sz w:val="24"/>
        </w:rPr>
        <w:t xml:space="preserve"> </w:t>
      </w:r>
      <w:r w:rsidRPr="002A309F">
        <w:rPr>
          <w:rFonts w:asciiTheme="minorHAnsi" w:hAnsiTheme="minorHAnsi" w:cstheme="minorHAnsi"/>
          <w:sz w:val="24"/>
        </w:rPr>
        <w:t>times.</w:t>
      </w:r>
    </w:p>
    <w:p w:rsidR="00126881" w:rsidRPr="002A309F" w:rsidRDefault="00126881">
      <w:pPr>
        <w:pStyle w:val="BodyText"/>
        <w:rPr>
          <w:rFonts w:asciiTheme="minorHAnsi" w:hAnsiTheme="minorHAnsi" w:cstheme="minorHAnsi"/>
        </w:rPr>
      </w:pPr>
    </w:p>
    <w:p w:rsidR="00126881" w:rsidRDefault="00600D64">
      <w:pPr>
        <w:pStyle w:val="ListParagraph"/>
        <w:numPr>
          <w:ilvl w:val="0"/>
          <w:numId w:val="1"/>
        </w:numPr>
        <w:tabs>
          <w:tab w:val="left" w:pos="839"/>
          <w:tab w:val="left" w:pos="840"/>
        </w:tabs>
        <w:ind w:right="1962"/>
        <w:jc w:val="left"/>
        <w:rPr>
          <w:rFonts w:asciiTheme="minorHAnsi" w:hAnsiTheme="minorHAnsi" w:cstheme="minorHAnsi"/>
          <w:sz w:val="24"/>
        </w:rPr>
      </w:pPr>
      <w:r w:rsidRPr="002A309F">
        <w:rPr>
          <w:rFonts w:asciiTheme="minorHAnsi" w:hAnsiTheme="minorHAnsi" w:cstheme="minorHAnsi"/>
          <w:sz w:val="24"/>
        </w:rP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w:t>
      </w:r>
      <w:r w:rsidRPr="002A309F">
        <w:rPr>
          <w:rFonts w:asciiTheme="minorHAnsi" w:hAnsiTheme="minorHAnsi" w:cstheme="minorHAnsi"/>
          <w:spacing w:val="-5"/>
          <w:sz w:val="24"/>
        </w:rPr>
        <w:t xml:space="preserve"> </w:t>
      </w:r>
      <w:r w:rsidRPr="002A309F">
        <w:rPr>
          <w:rFonts w:asciiTheme="minorHAnsi" w:hAnsiTheme="minorHAnsi" w:cstheme="minorHAnsi"/>
          <w:sz w:val="24"/>
        </w:rPr>
        <w:t>Promoter.</w:t>
      </w:r>
    </w:p>
    <w:p w:rsidR="006A6898" w:rsidRPr="006A6898" w:rsidRDefault="006A6898" w:rsidP="006A6898">
      <w:pPr>
        <w:tabs>
          <w:tab w:val="left" w:pos="839"/>
          <w:tab w:val="left" w:pos="840"/>
        </w:tabs>
        <w:ind w:right="1962"/>
        <w:rPr>
          <w:rFonts w:asciiTheme="minorHAnsi" w:hAnsiTheme="minorHAnsi" w:cstheme="minorHAnsi"/>
          <w:sz w:val="24"/>
        </w:rPr>
      </w:pPr>
    </w:p>
    <w:p w:rsidR="00126881" w:rsidRPr="002A309F" w:rsidRDefault="00600D64">
      <w:pPr>
        <w:pStyle w:val="ListParagraph"/>
        <w:numPr>
          <w:ilvl w:val="0"/>
          <w:numId w:val="1"/>
        </w:numPr>
        <w:tabs>
          <w:tab w:val="left" w:pos="839"/>
          <w:tab w:val="left" w:pos="840"/>
        </w:tabs>
        <w:jc w:val="left"/>
        <w:rPr>
          <w:rFonts w:asciiTheme="minorHAnsi" w:hAnsiTheme="minorHAnsi" w:cstheme="minorHAnsi"/>
          <w:sz w:val="24"/>
        </w:rPr>
      </w:pPr>
      <w:r w:rsidRPr="002A309F">
        <w:rPr>
          <w:rFonts w:asciiTheme="minorHAnsi" w:hAnsiTheme="minorHAnsi" w:cstheme="minorHAnsi"/>
          <w:sz w:val="24"/>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w:t>
      </w:r>
      <w:r w:rsidRPr="002A309F">
        <w:rPr>
          <w:rFonts w:asciiTheme="minorHAnsi" w:hAnsiTheme="minorHAnsi" w:cstheme="minorHAnsi"/>
          <w:spacing w:val="-14"/>
          <w:sz w:val="24"/>
        </w:rPr>
        <w:t xml:space="preserve"> </w:t>
      </w:r>
      <w:r w:rsidRPr="002A309F">
        <w:rPr>
          <w:rFonts w:asciiTheme="minorHAnsi" w:hAnsiTheme="minorHAnsi" w:cstheme="minorHAnsi"/>
          <w:sz w:val="24"/>
        </w:rPr>
        <w:t>appropriate.</w:t>
      </w:r>
    </w:p>
    <w:p w:rsidR="00126881" w:rsidRPr="002A309F" w:rsidRDefault="00600D64">
      <w:pPr>
        <w:pStyle w:val="ListParagraph"/>
        <w:numPr>
          <w:ilvl w:val="0"/>
          <w:numId w:val="1"/>
        </w:numPr>
        <w:tabs>
          <w:tab w:val="left" w:pos="839"/>
          <w:tab w:val="left" w:pos="840"/>
        </w:tabs>
        <w:spacing w:before="113"/>
        <w:ind w:right="1870"/>
        <w:jc w:val="left"/>
        <w:rPr>
          <w:rFonts w:asciiTheme="minorHAnsi" w:hAnsiTheme="minorHAnsi" w:cstheme="minorHAnsi"/>
          <w:sz w:val="24"/>
        </w:rPr>
      </w:pPr>
      <w:r w:rsidRPr="002A309F">
        <w:rPr>
          <w:rFonts w:asciiTheme="minorHAnsi" w:hAnsiTheme="minorHAnsi" w:cstheme="minorHAnsi"/>
          <w:sz w:val="24"/>
        </w:rPr>
        <w:t>Any cost associated with accessing the promotional website is the entrant’s responsibility and is dependent on the Internet service provider</w:t>
      </w:r>
      <w:r w:rsidRPr="002A309F">
        <w:rPr>
          <w:rFonts w:asciiTheme="minorHAnsi" w:hAnsiTheme="minorHAnsi" w:cstheme="minorHAnsi"/>
          <w:spacing w:val="-20"/>
          <w:sz w:val="24"/>
        </w:rPr>
        <w:t xml:space="preserve"> </w:t>
      </w:r>
      <w:r w:rsidRPr="002A309F">
        <w:rPr>
          <w:rFonts w:asciiTheme="minorHAnsi" w:hAnsiTheme="minorHAnsi" w:cstheme="minorHAnsi"/>
          <w:sz w:val="24"/>
        </w:rPr>
        <w:t>used.</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928"/>
        <w:jc w:val="left"/>
        <w:rPr>
          <w:rFonts w:asciiTheme="minorHAnsi" w:hAnsiTheme="minorHAnsi" w:cstheme="minorHAnsi"/>
          <w:sz w:val="24"/>
        </w:rPr>
      </w:pPr>
      <w:r w:rsidRPr="002A309F">
        <w:rPr>
          <w:rFonts w:asciiTheme="minorHAnsi" w:hAnsiTheme="minorHAnsi" w:cstheme="minorHAnsi"/>
          <w:sz w:val="24"/>
        </w:rPr>
        <w:t>The use of any automated entry software or any other mechanical or electronic means that allows an entrant to automatically enter repeatedly is prohibited and will render all entries submitted by that entrant</w:t>
      </w:r>
      <w:r w:rsidRPr="002A309F">
        <w:rPr>
          <w:rFonts w:asciiTheme="minorHAnsi" w:hAnsiTheme="minorHAnsi" w:cstheme="minorHAnsi"/>
          <w:spacing w:val="-20"/>
          <w:sz w:val="24"/>
        </w:rPr>
        <w:t xml:space="preserve"> </w:t>
      </w:r>
      <w:r w:rsidRPr="002A309F">
        <w:rPr>
          <w:rFonts w:asciiTheme="minorHAnsi" w:hAnsiTheme="minorHAnsi" w:cstheme="minorHAnsi"/>
          <w:sz w:val="24"/>
        </w:rPr>
        <w:t>invalid.</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632"/>
        <w:jc w:val="left"/>
        <w:rPr>
          <w:rFonts w:asciiTheme="minorHAnsi" w:hAnsiTheme="minorHAnsi" w:cstheme="minorHAnsi"/>
          <w:sz w:val="24"/>
        </w:rPr>
      </w:pPr>
      <w:r w:rsidRPr="002A309F">
        <w:rPr>
          <w:rFonts w:asciiTheme="minorHAnsi" w:hAnsiTheme="minorHAnsi" w:cstheme="minorHAnsi"/>
          <w:sz w:val="24"/>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w:t>
      </w:r>
      <w:r w:rsidRPr="002A309F">
        <w:rPr>
          <w:rFonts w:asciiTheme="minorHAnsi" w:hAnsiTheme="minorHAnsi" w:cstheme="minorHAnsi"/>
          <w:spacing w:val="-11"/>
          <w:sz w:val="24"/>
        </w:rPr>
        <w:t xml:space="preserve"> </w:t>
      </w:r>
      <w:r w:rsidRPr="002A309F">
        <w:rPr>
          <w:rFonts w:asciiTheme="minorHAnsi" w:hAnsiTheme="minorHAnsi" w:cstheme="minorHAnsi"/>
          <w:sz w:val="24"/>
        </w:rPr>
        <w:t>promotion.</w:t>
      </w:r>
    </w:p>
    <w:p w:rsidR="00126881" w:rsidRPr="002A309F" w:rsidRDefault="00126881">
      <w:pPr>
        <w:pStyle w:val="BodyText"/>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708"/>
        <w:jc w:val="left"/>
        <w:rPr>
          <w:rFonts w:asciiTheme="minorHAnsi" w:hAnsiTheme="minorHAnsi" w:cstheme="minorHAnsi"/>
          <w:sz w:val="24"/>
        </w:rPr>
      </w:pPr>
      <w:r w:rsidRPr="002A309F">
        <w:rPr>
          <w:rFonts w:asciiTheme="minorHAnsi" w:hAnsiTheme="minorHAnsi" w:cstheme="minorHAnsi"/>
          <w:sz w:val="24"/>
        </w:rPr>
        <w:t xml:space="preserve">Except for any liability that cannot by law be excluded, including the Non- 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w:t>
      </w:r>
      <w:r w:rsidRPr="002A309F">
        <w:rPr>
          <w:rFonts w:asciiTheme="minorHAnsi" w:hAnsiTheme="minorHAnsi" w:cstheme="minorHAnsi"/>
          <w:sz w:val="24"/>
        </w:rPr>
        <w:lastRenderedPageBreak/>
        <w:t>Promoter’s control); (b) any theft, unauthorised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if any broadcast of The Today Show is delayed, postponed or cancelled for any reason beyond the reasonable control of the Promoter; (f) any tax liability incurred by a winner or entrant; or (g) use of a prize.</w:t>
      </w:r>
    </w:p>
    <w:p w:rsidR="00126881" w:rsidRPr="002A309F" w:rsidRDefault="00126881">
      <w:pPr>
        <w:pStyle w:val="BodyText"/>
        <w:spacing w:before="1"/>
        <w:rPr>
          <w:rFonts w:asciiTheme="minorHAnsi" w:hAnsiTheme="minorHAnsi" w:cstheme="minorHAnsi"/>
        </w:rPr>
      </w:pPr>
    </w:p>
    <w:p w:rsidR="00126881" w:rsidRPr="002A309F" w:rsidRDefault="00600D64">
      <w:pPr>
        <w:pStyle w:val="ListParagraph"/>
        <w:numPr>
          <w:ilvl w:val="0"/>
          <w:numId w:val="1"/>
        </w:numPr>
        <w:tabs>
          <w:tab w:val="left" w:pos="839"/>
          <w:tab w:val="left" w:pos="840"/>
        </w:tabs>
        <w:ind w:right="1577"/>
        <w:jc w:val="left"/>
        <w:rPr>
          <w:rFonts w:asciiTheme="minorHAnsi" w:hAnsiTheme="minorHAnsi" w:cstheme="minorHAnsi"/>
          <w:sz w:val="24"/>
        </w:rPr>
      </w:pPr>
      <w:r w:rsidRPr="002A309F">
        <w:rPr>
          <w:rFonts w:asciiTheme="minorHAnsi" w:hAnsiTheme="minorHAnsi" w:cstheme="minorHAnsi"/>
          <w:sz w:val="24"/>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w:t>
      </w:r>
      <w:r w:rsidRPr="002A309F">
        <w:rPr>
          <w:rFonts w:asciiTheme="minorHAnsi" w:hAnsiTheme="minorHAnsi" w:cstheme="minorHAnsi"/>
          <w:sz w:val="24"/>
          <w:u w:val="single"/>
        </w:rPr>
        <w:t xml:space="preserve"> https://login.nine.com.au/privacy?client_id=9nowweb</w:t>
      </w:r>
      <w:r w:rsidRPr="002A309F">
        <w:rPr>
          <w:rFonts w:asciiTheme="minorHAnsi" w:hAnsiTheme="minorHAnsi" w:cstheme="minorHAnsi"/>
          <w:sz w:val="24"/>
        </w:rPr>
        <w:t>.</w:t>
      </w:r>
    </w:p>
    <w:p w:rsidR="00126881" w:rsidRPr="002A309F" w:rsidRDefault="00126881">
      <w:pPr>
        <w:pStyle w:val="BodyText"/>
        <w:rPr>
          <w:rFonts w:asciiTheme="minorHAnsi" w:hAnsiTheme="minorHAnsi" w:cstheme="minorHAnsi"/>
          <w:sz w:val="16"/>
        </w:rPr>
      </w:pPr>
    </w:p>
    <w:p w:rsidR="00126881" w:rsidRPr="002A309F" w:rsidRDefault="00600D64">
      <w:pPr>
        <w:pStyle w:val="ListParagraph"/>
        <w:numPr>
          <w:ilvl w:val="0"/>
          <w:numId w:val="1"/>
        </w:numPr>
        <w:tabs>
          <w:tab w:val="left" w:pos="839"/>
          <w:tab w:val="left" w:pos="840"/>
        </w:tabs>
        <w:spacing w:before="92"/>
        <w:ind w:right="1736"/>
        <w:jc w:val="left"/>
        <w:rPr>
          <w:rFonts w:asciiTheme="minorHAnsi" w:hAnsiTheme="minorHAnsi" w:cstheme="minorHAnsi"/>
          <w:sz w:val="24"/>
        </w:rPr>
      </w:pPr>
      <w:r w:rsidRPr="002A309F">
        <w:rPr>
          <w:rFonts w:asciiTheme="minorHAnsi" w:hAnsiTheme="minorHAnsi" w:cstheme="minorHAnsi"/>
          <w:sz w:val="24"/>
        </w:rPr>
        <w:t>The Promoter is Nine Network Australia Pty Limited, ABN 88 008 685 407 of 24 Artarmon Rd, Willoughby, NSW 2068. You can contact the Promoter in relation to the promotion by mail to this address or by telephone to (02) 9906 9999.</w:t>
      </w:r>
    </w:p>
    <w:p w:rsidR="00E126AA" w:rsidRPr="00C65B8D" w:rsidRDefault="00600D64" w:rsidP="00C65B8D">
      <w:pPr>
        <w:pStyle w:val="ListParagraph"/>
        <w:numPr>
          <w:ilvl w:val="0"/>
          <w:numId w:val="1"/>
        </w:numPr>
        <w:tabs>
          <w:tab w:val="left" w:pos="839"/>
          <w:tab w:val="left" w:pos="840"/>
        </w:tabs>
        <w:spacing w:before="228"/>
        <w:ind w:right="2084"/>
        <w:jc w:val="left"/>
        <w:rPr>
          <w:rFonts w:asciiTheme="minorHAnsi" w:hAnsiTheme="minorHAnsi" w:cstheme="minorHAnsi"/>
          <w:sz w:val="24"/>
        </w:rPr>
      </w:pPr>
      <w:r w:rsidRPr="00C65B8D">
        <w:rPr>
          <w:rFonts w:asciiTheme="minorHAnsi" w:hAnsiTheme="minorHAnsi" w:cstheme="minorHAnsi"/>
          <w:sz w:val="24"/>
        </w:rPr>
        <w:t>Authorised under Permits ACT: TP 1</w:t>
      </w:r>
      <w:r w:rsidR="002A309F" w:rsidRPr="00C65B8D">
        <w:rPr>
          <w:rFonts w:asciiTheme="minorHAnsi" w:hAnsiTheme="minorHAnsi" w:cstheme="minorHAnsi"/>
          <w:sz w:val="24"/>
        </w:rPr>
        <w:t>8</w:t>
      </w:r>
      <w:r w:rsidRPr="00C65B8D">
        <w:rPr>
          <w:rFonts w:asciiTheme="minorHAnsi" w:hAnsiTheme="minorHAnsi" w:cstheme="minorHAnsi"/>
          <w:sz w:val="24"/>
        </w:rPr>
        <w:t>/</w:t>
      </w:r>
      <w:r w:rsidR="00E126AA" w:rsidRPr="00C65B8D">
        <w:rPr>
          <w:rFonts w:asciiTheme="minorHAnsi" w:hAnsiTheme="minorHAnsi" w:cstheme="minorHAnsi"/>
          <w:sz w:val="24"/>
        </w:rPr>
        <w:t>02417</w:t>
      </w:r>
      <w:r w:rsidRPr="00C65B8D">
        <w:rPr>
          <w:rFonts w:asciiTheme="minorHAnsi" w:hAnsiTheme="minorHAnsi" w:cstheme="minorHAnsi"/>
          <w:sz w:val="24"/>
        </w:rPr>
        <w:t>, NSW: LTPS/1</w:t>
      </w:r>
      <w:r w:rsidR="002A309F" w:rsidRPr="00C65B8D">
        <w:rPr>
          <w:rFonts w:asciiTheme="minorHAnsi" w:hAnsiTheme="minorHAnsi" w:cstheme="minorHAnsi"/>
          <w:sz w:val="24"/>
        </w:rPr>
        <w:t>8</w:t>
      </w:r>
      <w:r w:rsidRPr="00C65B8D">
        <w:rPr>
          <w:rFonts w:asciiTheme="minorHAnsi" w:hAnsiTheme="minorHAnsi" w:cstheme="minorHAnsi"/>
          <w:sz w:val="24"/>
        </w:rPr>
        <w:t>/</w:t>
      </w:r>
      <w:r w:rsidR="00C65B8D">
        <w:rPr>
          <w:rFonts w:asciiTheme="minorHAnsi" w:hAnsiTheme="minorHAnsi" w:cstheme="minorHAnsi"/>
          <w:sz w:val="24"/>
        </w:rPr>
        <w:t>30449</w:t>
      </w:r>
      <w:r w:rsidRPr="00C65B8D">
        <w:rPr>
          <w:rFonts w:asciiTheme="minorHAnsi" w:hAnsiTheme="minorHAnsi" w:cstheme="minorHAnsi"/>
          <w:sz w:val="24"/>
        </w:rPr>
        <w:t>, SA</w:t>
      </w:r>
      <w:r w:rsidR="00C65B8D" w:rsidRPr="00C65B8D">
        <w:rPr>
          <w:rFonts w:asciiTheme="minorHAnsi" w:hAnsiTheme="minorHAnsi" w:cstheme="minorHAnsi"/>
          <w:sz w:val="24"/>
        </w:rPr>
        <w:t>T18/2171</w:t>
      </w:r>
      <w:r w:rsidR="00C65B8D">
        <w:rPr>
          <w:rFonts w:asciiTheme="minorHAnsi" w:hAnsiTheme="minorHAnsi" w:cstheme="minorHAnsi"/>
          <w:sz w:val="24"/>
        </w:rPr>
        <w:t>.</w:t>
      </w:r>
    </w:p>
    <w:p w:rsidR="00C65B8D" w:rsidRPr="00C65B8D" w:rsidRDefault="00C65B8D" w:rsidP="00C65B8D">
      <w:pPr>
        <w:pStyle w:val="ListParagraph"/>
        <w:widowControl/>
        <w:adjustRightInd w:val="0"/>
        <w:ind w:firstLine="0"/>
        <w:jc w:val="center"/>
        <w:rPr>
          <w:rFonts w:eastAsiaTheme="minorHAnsi"/>
          <w:color w:val="000000"/>
          <w:sz w:val="24"/>
          <w:szCs w:val="24"/>
          <w:lang w:eastAsia="en-US"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41"/>
      </w:tblGrid>
      <w:tr w:rsidR="00C65B8D" w:rsidRPr="00C65B8D">
        <w:tblPrEx>
          <w:tblCellMar>
            <w:top w:w="0" w:type="dxa"/>
            <w:bottom w:w="0" w:type="dxa"/>
          </w:tblCellMar>
        </w:tblPrEx>
        <w:trPr>
          <w:trHeight w:val="103"/>
        </w:trPr>
        <w:tc>
          <w:tcPr>
            <w:tcW w:w="1541" w:type="dxa"/>
          </w:tcPr>
          <w:p w:rsidR="00C65B8D" w:rsidRPr="00C65B8D" w:rsidRDefault="00C65B8D" w:rsidP="00C65B8D">
            <w:pPr>
              <w:widowControl/>
              <w:adjustRightInd w:val="0"/>
              <w:rPr>
                <w:rFonts w:eastAsiaTheme="minorHAnsi"/>
                <w:color w:val="000000"/>
                <w:lang w:eastAsia="en-US" w:bidi="ar-SA"/>
              </w:rPr>
            </w:pPr>
          </w:p>
        </w:tc>
      </w:tr>
    </w:tbl>
    <w:p w:rsidR="00E126AA" w:rsidRPr="00E126AA" w:rsidRDefault="00E126AA" w:rsidP="00E126AA">
      <w:pPr>
        <w:tabs>
          <w:tab w:val="left" w:pos="839"/>
          <w:tab w:val="left" w:pos="840"/>
        </w:tabs>
        <w:spacing w:before="228"/>
        <w:ind w:right="2084"/>
        <w:rPr>
          <w:rFonts w:asciiTheme="minorHAnsi" w:hAnsiTheme="minorHAnsi" w:cstheme="minorHAnsi"/>
          <w:sz w:val="24"/>
        </w:rPr>
      </w:pPr>
      <w:bookmarkStart w:id="0" w:name="_GoBack"/>
      <w:bookmarkEnd w:id="0"/>
    </w:p>
    <w:sectPr w:rsidR="00E126AA" w:rsidRPr="00E126AA" w:rsidSect="0077188B">
      <w:footerReference w:type="default" r:id="rId7"/>
      <w:pgSz w:w="11910" w:h="16840"/>
      <w:pgMar w:top="1135" w:right="240" w:bottom="980" w:left="96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A50" w:rsidRDefault="009B5A50">
      <w:r>
        <w:separator/>
      </w:r>
    </w:p>
  </w:endnote>
  <w:endnote w:type="continuationSeparator" w:id="0">
    <w:p w:rsidR="009B5A50" w:rsidRDefault="009B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A50" w:rsidRDefault="009B5A50">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6221730</wp:posOffset>
              </wp:positionH>
              <wp:positionV relativeFrom="page">
                <wp:posOffset>10057130</wp:posOffset>
              </wp:positionV>
              <wp:extent cx="221615" cy="19621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A50" w:rsidRPr="006A6898" w:rsidRDefault="009B5A50">
                          <w:pPr>
                            <w:pStyle w:val="BodyText"/>
                            <w:spacing w:before="12"/>
                            <w:ind w:left="40"/>
                            <w:rPr>
                              <w:rFonts w:asciiTheme="minorHAnsi" w:hAnsiTheme="minorHAnsi" w:cstheme="minorHAnsi"/>
                            </w:rPr>
                          </w:pPr>
                          <w:r w:rsidRPr="006A6898">
                            <w:rPr>
                              <w:rFonts w:asciiTheme="minorHAnsi" w:hAnsiTheme="minorHAnsi" w:cstheme="minorHAnsi"/>
                            </w:rPr>
                            <w:fldChar w:fldCharType="begin"/>
                          </w:r>
                          <w:r w:rsidRPr="006A6898">
                            <w:rPr>
                              <w:rFonts w:asciiTheme="minorHAnsi" w:hAnsiTheme="minorHAnsi" w:cstheme="minorHAnsi"/>
                            </w:rPr>
                            <w:instrText xml:space="preserve"> PAGE </w:instrText>
                          </w:r>
                          <w:r w:rsidRPr="006A6898">
                            <w:rPr>
                              <w:rFonts w:asciiTheme="minorHAnsi" w:hAnsiTheme="minorHAnsi" w:cstheme="minorHAnsi"/>
                            </w:rPr>
                            <w:fldChar w:fldCharType="separate"/>
                          </w:r>
                          <w:r w:rsidR="00B440EA">
                            <w:rPr>
                              <w:rFonts w:asciiTheme="minorHAnsi" w:hAnsiTheme="minorHAnsi" w:cstheme="minorHAnsi"/>
                              <w:noProof/>
                            </w:rPr>
                            <w:t>8</w:t>
                          </w:r>
                          <w:r w:rsidRPr="006A6898">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9.9pt;margin-top:791.9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" filled="f" stroked="f">
              <v:textbox inset="0,0,0,0">
                <w:txbxContent>
                  <w:p w:rsidR="009B5A50" w:rsidRPr="006A6898" w:rsidRDefault="009B5A50">
                    <w:pPr>
                      <w:pStyle w:val="BodyText"/>
                      <w:spacing w:before="12"/>
                      <w:ind w:left="40"/>
                      <w:rPr>
                        <w:rFonts w:asciiTheme="minorHAnsi" w:hAnsiTheme="minorHAnsi" w:cstheme="minorHAnsi"/>
                      </w:rPr>
                    </w:pPr>
                    <w:r w:rsidRPr="006A6898">
                      <w:rPr>
                        <w:rFonts w:asciiTheme="minorHAnsi" w:hAnsiTheme="minorHAnsi" w:cstheme="minorHAnsi"/>
                      </w:rPr>
                      <w:fldChar w:fldCharType="begin"/>
                    </w:r>
                    <w:r w:rsidRPr="006A6898">
                      <w:rPr>
                        <w:rFonts w:asciiTheme="minorHAnsi" w:hAnsiTheme="minorHAnsi" w:cstheme="minorHAnsi"/>
                      </w:rPr>
                      <w:instrText xml:space="preserve"> PAGE </w:instrText>
                    </w:r>
                    <w:r w:rsidRPr="006A6898">
                      <w:rPr>
                        <w:rFonts w:asciiTheme="minorHAnsi" w:hAnsiTheme="minorHAnsi" w:cstheme="minorHAnsi"/>
                      </w:rPr>
                      <w:fldChar w:fldCharType="separate"/>
                    </w:r>
                    <w:r w:rsidR="00B440EA">
                      <w:rPr>
                        <w:rFonts w:asciiTheme="minorHAnsi" w:hAnsiTheme="minorHAnsi" w:cstheme="minorHAnsi"/>
                        <w:noProof/>
                      </w:rPr>
                      <w:t>8</w:t>
                    </w:r>
                    <w:r w:rsidRPr="006A6898">
                      <w:rPr>
                        <w:rFonts w:asciiTheme="minorHAnsi" w:hAnsiTheme="minorHAnsi"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A50" w:rsidRDefault="009B5A50">
      <w:r>
        <w:separator/>
      </w:r>
    </w:p>
  </w:footnote>
  <w:footnote w:type="continuationSeparator" w:id="0">
    <w:p w:rsidR="009B5A50" w:rsidRDefault="009B5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81"/>
    <w:rsid w:val="00126881"/>
    <w:rsid w:val="001D6115"/>
    <w:rsid w:val="002A309F"/>
    <w:rsid w:val="003C4628"/>
    <w:rsid w:val="004907E9"/>
    <w:rsid w:val="005365E2"/>
    <w:rsid w:val="005972E3"/>
    <w:rsid w:val="005C0D66"/>
    <w:rsid w:val="005C4589"/>
    <w:rsid w:val="00600D64"/>
    <w:rsid w:val="006A6898"/>
    <w:rsid w:val="006B16BF"/>
    <w:rsid w:val="0077188B"/>
    <w:rsid w:val="00776BF3"/>
    <w:rsid w:val="009B5A50"/>
    <w:rsid w:val="00B440EA"/>
    <w:rsid w:val="00B60AB3"/>
    <w:rsid w:val="00B632A6"/>
    <w:rsid w:val="00C65B8D"/>
    <w:rsid w:val="00E060CA"/>
    <w:rsid w:val="00E126AA"/>
    <w:rsid w:val="00EA1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C71E3D"/>
  <w15:docId w15:val="{71B5FCDE-5B64-4C44-B0C2-2D4B792D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578" w:hanging="720"/>
    </w:pPr>
  </w:style>
  <w:style w:type="paragraph" w:customStyle="1" w:styleId="TableParagraph">
    <w:name w:val="Table Paragraph"/>
    <w:basedOn w:val="Normal"/>
    <w:uiPriority w:val="1"/>
    <w:qFormat/>
    <w:pPr>
      <w:spacing w:line="164" w:lineRule="exact"/>
      <w:ind w:left="107"/>
    </w:pPr>
  </w:style>
  <w:style w:type="paragraph" w:styleId="Header">
    <w:name w:val="header"/>
    <w:basedOn w:val="Normal"/>
    <w:link w:val="HeaderChar"/>
    <w:uiPriority w:val="99"/>
    <w:unhideWhenUsed/>
    <w:rsid w:val="006A6898"/>
    <w:pPr>
      <w:tabs>
        <w:tab w:val="center" w:pos="4513"/>
        <w:tab w:val="right" w:pos="9026"/>
      </w:tabs>
    </w:pPr>
  </w:style>
  <w:style w:type="character" w:customStyle="1" w:styleId="HeaderChar">
    <w:name w:val="Header Char"/>
    <w:basedOn w:val="DefaultParagraphFont"/>
    <w:link w:val="Header"/>
    <w:uiPriority w:val="99"/>
    <w:rsid w:val="006A6898"/>
    <w:rPr>
      <w:rFonts w:ascii="Arial" w:eastAsia="Arial" w:hAnsi="Arial" w:cs="Arial"/>
      <w:lang w:val="en-AU" w:eastAsia="en-AU" w:bidi="en-AU"/>
    </w:rPr>
  </w:style>
  <w:style w:type="paragraph" w:styleId="Footer">
    <w:name w:val="footer"/>
    <w:basedOn w:val="Normal"/>
    <w:link w:val="FooterChar"/>
    <w:uiPriority w:val="99"/>
    <w:unhideWhenUsed/>
    <w:rsid w:val="006A6898"/>
    <w:pPr>
      <w:tabs>
        <w:tab w:val="center" w:pos="4513"/>
        <w:tab w:val="right" w:pos="9026"/>
      </w:tabs>
    </w:pPr>
  </w:style>
  <w:style w:type="character" w:customStyle="1" w:styleId="FooterChar">
    <w:name w:val="Footer Char"/>
    <w:basedOn w:val="DefaultParagraphFont"/>
    <w:link w:val="Footer"/>
    <w:uiPriority w:val="99"/>
    <w:rsid w:val="006A6898"/>
    <w:rPr>
      <w:rFonts w:ascii="Arial" w:eastAsia="Arial" w:hAnsi="Arial" w:cs="Arial"/>
      <w:lang w:val="en-AU" w:eastAsia="en-AU" w:bidi="en-AU"/>
    </w:rPr>
  </w:style>
  <w:style w:type="paragraph" w:customStyle="1" w:styleId="Default">
    <w:name w:val="Default"/>
    <w:rsid w:val="00C65B8D"/>
    <w:pPr>
      <w:widowControl/>
      <w:adjustRightInd w:val="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Terms and Conditions</vt:lpstr>
    </vt:vector>
  </TitlesOfParts>
  <Company>Interpublic Group</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Campbell, Sarah</dc:creator>
  <cp:lastModifiedBy>Campbell, Sarah</cp:lastModifiedBy>
  <cp:revision>2</cp:revision>
  <dcterms:created xsi:type="dcterms:W3CDTF">2018-12-12T00:28:00Z</dcterms:created>
  <dcterms:modified xsi:type="dcterms:W3CDTF">2018-12-12T00:28:00Z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19 for Word</vt:lpwstr>
  </property>
  <property fmtid="{D5CDD505-2E9C-101B-9397-08002B2CF9AE}" pid="4" name="LastSaved">
    <vt:filetime>2018-11-16T00:00:00Z</vt:filetime>
  </property>
</Properties>
</file>